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2C538E2E"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4A2D28">
        <w:rPr>
          <w:rFonts w:ascii="Arial" w:eastAsia="Times New Roman" w:hAnsi="Arial" w:cs="Arial"/>
          <w:b/>
          <w:noProof/>
          <w:sz w:val="24"/>
          <w:lang w:val="en-GB" w:eastAsia="ja-JP"/>
        </w:rPr>
        <w:t>6</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585331">
        <w:rPr>
          <w:rFonts w:ascii="Arial" w:eastAsia="Times New Roman" w:hAnsi="Arial" w:cs="Arial"/>
          <w:b/>
          <w:noProof/>
          <w:sz w:val="24"/>
          <w:lang w:val="en-GB" w:eastAsia="ja-JP"/>
        </w:rPr>
        <w:t xml:space="preserve">    </w:t>
      </w:r>
      <w:r w:rsidR="000E6080" w:rsidRPr="000E6080">
        <w:rPr>
          <w:rFonts w:ascii="Arial" w:eastAsia="Times New Roman" w:hAnsi="Arial" w:cs="Arial"/>
          <w:b/>
          <w:noProof/>
          <w:sz w:val="24"/>
          <w:lang w:val="en-GB" w:eastAsia="ja-JP"/>
        </w:rPr>
        <w:t>R4-2016088</w:t>
      </w:r>
      <w:bookmarkStart w:id="0" w:name="_GoBack"/>
      <w:bookmarkEnd w:id="0"/>
    </w:p>
    <w:p w14:paraId="70584AF7" w14:textId="17B9E77B"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Electronic Meeting</w:t>
      </w:r>
      <w:r w:rsidR="004A2D28">
        <w:rPr>
          <w:rFonts w:ascii="Arial" w:eastAsia="Times New Roman" w:hAnsi="Arial" w:cs="Arial"/>
          <w:b/>
          <w:noProof/>
          <w:sz w:val="24"/>
          <w:lang w:val="en-GB" w:eastAsia="ja-JP"/>
        </w:rPr>
        <w:t xml:space="preserve"> </w:t>
      </w:r>
      <w:r w:rsidR="00A5459C" w:rsidRPr="00A5459C">
        <w:rPr>
          <w:rFonts w:ascii="Arial" w:eastAsia="Times New Roman" w:hAnsi="Arial" w:cs="Arial"/>
          <w:b/>
          <w:noProof/>
          <w:sz w:val="24"/>
          <w:lang w:val="en-GB" w:eastAsia="ja-JP"/>
        </w:rPr>
        <w:t>2</w:t>
      </w:r>
      <w:r w:rsidR="00A5459C" w:rsidRPr="00A5459C">
        <w:rPr>
          <w:rFonts w:ascii="Arial" w:eastAsia="Times New Roman" w:hAnsi="Arial" w:cs="Arial"/>
          <w:b/>
          <w:noProof/>
          <w:sz w:val="24"/>
          <w:vertAlign w:val="superscript"/>
          <w:lang w:val="en-GB" w:eastAsia="ja-JP"/>
        </w:rPr>
        <w:t xml:space="preserve">nd </w:t>
      </w:r>
      <w:r w:rsidR="00A5459C" w:rsidRPr="00A5459C">
        <w:rPr>
          <w:rFonts w:ascii="Arial" w:eastAsia="Times New Roman" w:hAnsi="Arial" w:cs="Arial"/>
          <w:b/>
          <w:noProof/>
          <w:sz w:val="24"/>
          <w:lang w:val="en-GB" w:eastAsia="ja-JP"/>
        </w:rPr>
        <w:t>– 13</w:t>
      </w:r>
      <w:r w:rsidR="00A5459C" w:rsidRPr="00A5459C">
        <w:rPr>
          <w:rFonts w:ascii="Arial" w:eastAsia="Times New Roman" w:hAnsi="Arial" w:cs="Arial"/>
          <w:b/>
          <w:noProof/>
          <w:sz w:val="24"/>
          <w:vertAlign w:val="superscript"/>
          <w:lang w:val="en-GB" w:eastAsia="ja-JP"/>
        </w:rPr>
        <w:t>th</w:t>
      </w:r>
      <w:r w:rsidR="00A5459C" w:rsidRPr="00A5459C">
        <w:rPr>
          <w:rFonts w:ascii="Arial" w:eastAsia="Times New Roman" w:hAnsi="Arial" w:cs="Arial"/>
          <w:b/>
          <w:noProof/>
          <w:sz w:val="24"/>
          <w:lang w:val="en-GB" w:eastAsia="ja-JP"/>
        </w:rPr>
        <w:t xml:space="preserve"> November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E6FC241"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1" w:name="_Hlk36214179"/>
      <w:r w:rsidR="002D7C1B">
        <w:rPr>
          <w:rFonts w:ascii="Arial" w:eastAsia="MS Mincho" w:hAnsi="Arial" w:cs="Arial"/>
          <w:b/>
          <w:bCs/>
          <w:sz w:val="24"/>
          <w:lang w:val="en-GB"/>
        </w:rPr>
        <w:tab/>
      </w:r>
      <w:r w:rsidR="002424B7">
        <w:rPr>
          <w:rFonts w:ascii="Arial" w:eastAsia="MS Mincho" w:hAnsi="Arial" w:cs="Arial"/>
          <w:b/>
          <w:bCs/>
          <w:sz w:val="24"/>
          <w:lang w:val="en-GB"/>
        </w:rPr>
        <w:t>7</w:t>
      </w:r>
      <w:r w:rsidR="00644951" w:rsidRPr="00644951">
        <w:rPr>
          <w:rFonts w:ascii="Arial" w:eastAsia="MS Mincho" w:hAnsi="Arial" w:cs="Arial"/>
          <w:b/>
          <w:bCs/>
          <w:sz w:val="24"/>
          <w:lang w:val="en-GB"/>
        </w:rPr>
        <w:t>.</w:t>
      </w:r>
      <w:r w:rsidR="002424B7">
        <w:rPr>
          <w:rFonts w:ascii="Arial" w:eastAsia="MS Mincho" w:hAnsi="Arial" w:cs="Arial"/>
          <w:b/>
          <w:bCs/>
          <w:sz w:val="24"/>
          <w:lang w:val="en-GB"/>
        </w:rPr>
        <w:t>7</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r>
      <w:r w:rsidR="002424B7">
        <w:rPr>
          <w:rFonts w:ascii="Arial" w:eastAsia="MS Mincho" w:hAnsi="Arial" w:cs="Arial"/>
          <w:b/>
          <w:bCs/>
          <w:sz w:val="24"/>
          <w:lang w:val="en-GB"/>
        </w:rPr>
        <w:t>7.7.</w:t>
      </w:r>
      <w:r w:rsidR="00A5459C">
        <w:rPr>
          <w:rFonts w:ascii="Arial" w:eastAsia="MS Mincho" w:hAnsi="Arial" w:cs="Arial"/>
          <w:b/>
          <w:bCs/>
          <w:sz w:val="24"/>
          <w:lang w:val="en-GB"/>
        </w:rPr>
        <w:t>3</w:t>
      </w:r>
      <w:r w:rsidR="002424B7">
        <w:rPr>
          <w:rFonts w:ascii="Arial" w:eastAsia="MS Mincho" w:hAnsi="Arial" w:cs="Arial"/>
          <w:b/>
          <w:bCs/>
          <w:sz w:val="24"/>
          <w:lang w:val="en-GB"/>
        </w:rPr>
        <w:t>.3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1"/>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70BFEEB1"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proofErr w:type="spellStart"/>
      <w:r w:rsidR="00A5459C" w:rsidRPr="00A5459C">
        <w:rPr>
          <w:rFonts w:ascii="Arial" w:eastAsia="MS Mincho" w:hAnsi="Arial" w:cs="Arial"/>
          <w:b/>
          <w:bCs/>
          <w:sz w:val="24"/>
          <w:lang w:val="en-GB"/>
        </w:rPr>
        <w:t>gNB</w:t>
      </w:r>
      <w:proofErr w:type="spellEnd"/>
      <w:r w:rsidR="00A5459C" w:rsidRPr="00A5459C">
        <w:rPr>
          <w:rFonts w:ascii="Arial" w:eastAsia="MS Mincho" w:hAnsi="Arial" w:cs="Arial"/>
          <w:b/>
          <w:bCs/>
          <w:sz w:val="24"/>
          <w:lang w:val="en-GB"/>
        </w:rPr>
        <w:t xml:space="preserve"> Positioning </w:t>
      </w:r>
      <w:r w:rsidR="00A5459C">
        <w:rPr>
          <w:rFonts w:ascii="Arial" w:eastAsia="MS Mincho" w:hAnsi="Arial" w:cs="Arial"/>
          <w:b/>
          <w:bCs/>
          <w:sz w:val="24"/>
          <w:lang w:val="en-GB"/>
        </w:rPr>
        <w:t>R</w:t>
      </w:r>
      <w:r w:rsidR="00A5459C" w:rsidRPr="00A5459C">
        <w:rPr>
          <w:rFonts w:ascii="Arial" w:eastAsia="MS Mincho" w:hAnsi="Arial" w:cs="Arial"/>
          <w:b/>
          <w:bCs/>
          <w:sz w:val="24"/>
          <w:lang w:val="en-GB"/>
        </w:rPr>
        <w:t>equirements</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0D41B5" w:rsidRDefault="00D80957" w:rsidP="0085456A">
      <w:pPr>
        <w:pStyle w:val="berschrift1"/>
        <w:ind w:left="431" w:right="72" w:hanging="431"/>
        <w:jc w:val="both"/>
        <w:rPr>
          <w:szCs w:val="36"/>
          <w:lang w:val="en-US"/>
        </w:rPr>
      </w:pPr>
      <w:r w:rsidRPr="000D41B5">
        <w:rPr>
          <w:szCs w:val="36"/>
          <w:lang w:val="en-US"/>
        </w:rPr>
        <w:t>Introduction</w:t>
      </w:r>
      <w:bookmarkStart w:id="2" w:name="OLE_LINK13"/>
      <w:bookmarkStart w:id="3" w:name="OLE_LINK14"/>
    </w:p>
    <w:p w14:paraId="688DEBF1" w14:textId="5D153557" w:rsidR="00B461F0" w:rsidRPr="00B461F0" w:rsidRDefault="00B461F0" w:rsidP="00B461F0">
      <w:pPr>
        <w:rPr>
          <w:sz w:val="22"/>
          <w:szCs w:val="22"/>
        </w:rPr>
      </w:pPr>
      <w:r w:rsidRPr="00B461F0">
        <w:rPr>
          <w:sz w:val="22"/>
          <w:szCs w:val="22"/>
        </w:rPr>
        <w:t xml:space="preserve">In the last meetings fundamental questions were discussed </w:t>
      </w:r>
      <w:r w:rsidR="00A61266" w:rsidRPr="00B461F0">
        <w:rPr>
          <w:sz w:val="22"/>
          <w:szCs w:val="22"/>
        </w:rPr>
        <w:t>and, in some cases</w:t>
      </w:r>
      <w:r w:rsidR="000873D7">
        <w:rPr>
          <w:sz w:val="22"/>
          <w:szCs w:val="22"/>
        </w:rPr>
        <w:t>,</w:t>
      </w:r>
      <w:r w:rsidRPr="00B461F0">
        <w:rPr>
          <w:sz w:val="22"/>
          <w:szCs w:val="22"/>
        </w:rPr>
        <w:t xml:space="preserve"> agreements were reached. There are still many open points which are summarized in the WF [1].</w:t>
      </w:r>
    </w:p>
    <w:p w14:paraId="37E5300A" w14:textId="60AFC877" w:rsidR="00A61266" w:rsidRDefault="00A61266" w:rsidP="00A61266">
      <w:pPr>
        <w:rPr>
          <w:sz w:val="22"/>
          <w:szCs w:val="22"/>
          <w:lang w:eastAsia="x-none"/>
        </w:rPr>
      </w:pPr>
      <w:r w:rsidRPr="00B461F0">
        <w:rPr>
          <w:sz w:val="22"/>
          <w:szCs w:val="22"/>
        </w:rPr>
        <w:t>The positions on the open points of the WF are summarized</w:t>
      </w:r>
      <w:r w:rsidRPr="00B461F0">
        <w:rPr>
          <w:sz w:val="22"/>
          <w:szCs w:val="22"/>
          <w:lang w:eastAsia="x-none"/>
        </w:rPr>
        <w:t>.</w:t>
      </w:r>
    </w:p>
    <w:p w14:paraId="27A1659A" w14:textId="1C53EF92" w:rsidR="00B461F0" w:rsidRPr="00B461F0" w:rsidRDefault="00A61266" w:rsidP="00B461F0">
      <w:pPr>
        <w:rPr>
          <w:sz w:val="22"/>
          <w:szCs w:val="22"/>
        </w:rPr>
      </w:pPr>
      <w:r>
        <w:rPr>
          <w:sz w:val="22"/>
          <w:szCs w:val="22"/>
        </w:rPr>
        <w:t>I</w:t>
      </w:r>
      <w:r w:rsidR="00B461F0" w:rsidRPr="00B461F0">
        <w:rPr>
          <w:sz w:val="22"/>
          <w:szCs w:val="22"/>
        </w:rPr>
        <w:t xml:space="preserve">t is proposed </w:t>
      </w:r>
      <w:r>
        <w:rPr>
          <w:sz w:val="22"/>
          <w:szCs w:val="22"/>
        </w:rPr>
        <w:t>to divide</w:t>
      </w:r>
      <w:r w:rsidR="00B461F0" w:rsidRPr="00B461F0">
        <w:rPr>
          <w:sz w:val="22"/>
          <w:szCs w:val="22"/>
        </w:rPr>
        <w:t xml:space="preserve"> the requirements between 38.104 and 38.133.</w:t>
      </w:r>
      <w:r>
        <w:rPr>
          <w:sz w:val="22"/>
          <w:szCs w:val="22"/>
        </w:rPr>
        <w:t xml:space="preserve"> Especially the high number of RF related requirements are much easier to test as power level </w:t>
      </w:r>
      <w:r w:rsidRPr="00A61266">
        <w:rPr>
          <w:sz w:val="22"/>
          <w:szCs w:val="22"/>
        </w:rPr>
        <w:t>than</w:t>
      </w:r>
      <w:r>
        <w:rPr>
          <w:sz w:val="22"/>
          <w:szCs w:val="22"/>
        </w:rPr>
        <w:t xml:space="preserve"> as timing error.</w:t>
      </w:r>
    </w:p>
    <w:p w14:paraId="7841CBE1" w14:textId="0F3774FF" w:rsidR="00585331" w:rsidRDefault="00585331" w:rsidP="00B461F0">
      <w:pPr>
        <w:rPr>
          <w:sz w:val="22"/>
          <w:szCs w:val="22"/>
          <w:lang w:eastAsia="x-none"/>
        </w:rPr>
      </w:pPr>
    </w:p>
    <w:p w14:paraId="7ADBFBCF" w14:textId="77777777" w:rsidR="00585331" w:rsidRPr="000D41B5" w:rsidRDefault="00585331" w:rsidP="00585331">
      <w:pPr>
        <w:pStyle w:val="berschrift1"/>
        <w:ind w:left="431" w:right="72" w:hanging="431"/>
        <w:jc w:val="both"/>
        <w:rPr>
          <w:szCs w:val="36"/>
          <w:lang w:val="en-US"/>
        </w:rPr>
      </w:pPr>
      <w:r>
        <w:rPr>
          <w:szCs w:val="36"/>
          <w:lang w:val="en-US"/>
        </w:rPr>
        <w:t>Statement to the WF of the last meeting [1]</w:t>
      </w:r>
    </w:p>
    <w:p w14:paraId="64581AED" w14:textId="77777777" w:rsidR="00585331" w:rsidRPr="00933841" w:rsidRDefault="00585331" w:rsidP="00585331">
      <w:pPr>
        <w:rPr>
          <w:sz w:val="22"/>
          <w:szCs w:val="22"/>
          <w:lang w:eastAsia="x-none"/>
        </w:rPr>
      </w:pPr>
    </w:p>
    <w:p w14:paraId="3A842A04" w14:textId="3D1A7791" w:rsidR="00576722" w:rsidRDefault="00576722" w:rsidP="00585331">
      <w:pPr>
        <w:pStyle w:val="Listenabsatz"/>
        <w:numPr>
          <w:ilvl w:val="0"/>
          <w:numId w:val="29"/>
        </w:numPr>
        <w:rPr>
          <w:sz w:val="22"/>
          <w:szCs w:val="22"/>
          <w:lang w:val="en-US"/>
        </w:rPr>
      </w:pPr>
      <w:proofErr w:type="spellStart"/>
      <w:r w:rsidRPr="00576722">
        <w:rPr>
          <w:sz w:val="22"/>
          <w:szCs w:val="22"/>
          <w:lang w:val="en-US"/>
        </w:rPr>
        <w:t>gNB</w:t>
      </w:r>
      <w:proofErr w:type="spellEnd"/>
      <w:r w:rsidRPr="00576722">
        <w:rPr>
          <w:sz w:val="22"/>
          <w:szCs w:val="22"/>
          <w:lang w:val="en-US"/>
        </w:rPr>
        <w:t xml:space="preserve"> measurements for which accuracy shall be defined</w:t>
      </w:r>
    </w:p>
    <w:p w14:paraId="3B69CEFE" w14:textId="75EC57E6" w:rsidR="00576722" w:rsidRPr="00576722" w:rsidRDefault="00576722" w:rsidP="00576722">
      <w:pPr>
        <w:pStyle w:val="Listenabsatz"/>
        <w:numPr>
          <w:ilvl w:val="1"/>
          <w:numId w:val="29"/>
        </w:numPr>
        <w:rPr>
          <w:sz w:val="22"/>
          <w:szCs w:val="22"/>
          <w:lang w:val="en-US"/>
        </w:rPr>
      </w:pPr>
      <w:r w:rsidRPr="00576722">
        <w:rPr>
          <w:sz w:val="22"/>
          <w:szCs w:val="22"/>
          <w:lang w:val="en-US"/>
        </w:rPr>
        <w:t xml:space="preserve">Option 1: </w:t>
      </w:r>
      <w:r>
        <w:rPr>
          <w:sz w:val="22"/>
          <w:szCs w:val="22"/>
          <w:lang w:val="en-US"/>
        </w:rPr>
        <w:tab/>
      </w:r>
      <w:proofErr w:type="spellStart"/>
      <w:r w:rsidRPr="00576722">
        <w:rPr>
          <w:sz w:val="22"/>
          <w:szCs w:val="22"/>
        </w:rPr>
        <w:t>Define</w:t>
      </w:r>
      <w:proofErr w:type="spellEnd"/>
      <w:r w:rsidRPr="00576722">
        <w:rPr>
          <w:sz w:val="22"/>
          <w:szCs w:val="22"/>
        </w:rPr>
        <w:t xml:space="preserve"> </w:t>
      </w:r>
      <w:proofErr w:type="spellStart"/>
      <w:r w:rsidRPr="00576722">
        <w:rPr>
          <w:sz w:val="22"/>
          <w:szCs w:val="22"/>
        </w:rPr>
        <w:t>accuracy</w:t>
      </w:r>
      <w:proofErr w:type="spellEnd"/>
      <w:r w:rsidRPr="00576722">
        <w:rPr>
          <w:sz w:val="22"/>
          <w:szCs w:val="22"/>
        </w:rPr>
        <w:t xml:space="preserve"> </w:t>
      </w:r>
      <w:proofErr w:type="spellStart"/>
      <w:r w:rsidRPr="00576722">
        <w:rPr>
          <w:sz w:val="22"/>
          <w:szCs w:val="22"/>
        </w:rPr>
        <w:t>for</w:t>
      </w:r>
      <w:proofErr w:type="spellEnd"/>
      <w:r w:rsidRPr="00576722">
        <w:rPr>
          <w:sz w:val="22"/>
          <w:szCs w:val="22"/>
        </w:rPr>
        <w:t xml:space="preserve"> SRS-RSRP and </w:t>
      </w:r>
      <w:proofErr w:type="spellStart"/>
      <w:r w:rsidRPr="00576722">
        <w:rPr>
          <w:sz w:val="22"/>
          <w:szCs w:val="22"/>
        </w:rPr>
        <w:t>gNB</w:t>
      </w:r>
      <w:proofErr w:type="spellEnd"/>
      <w:r w:rsidRPr="00576722">
        <w:rPr>
          <w:sz w:val="22"/>
          <w:szCs w:val="22"/>
        </w:rPr>
        <w:t xml:space="preserve"> </w:t>
      </w:r>
      <w:proofErr w:type="spellStart"/>
      <w:r w:rsidRPr="00576722">
        <w:rPr>
          <w:sz w:val="22"/>
          <w:szCs w:val="22"/>
        </w:rPr>
        <w:t>Rx-Tx</w:t>
      </w:r>
      <w:proofErr w:type="spellEnd"/>
      <w:r w:rsidRPr="00576722">
        <w:rPr>
          <w:sz w:val="22"/>
          <w:szCs w:val="22"/>
        </w:rPr>
        <w:t xml:space="preserve"> time </w:t>
      </w:r>
      <w:proofErr w:type="spellStart"/>
      <w:r w:rsidRPr="00576722">
        <w:rPr>
          <w:sz w:val="22"/>
          <w:szCs w:val="22"/>
        </w:rPr>
        <w:t>difference</w:t>
      </w:r>
      <w:proofErr w:type="spellEnd"/>
    </w:p>
    <w:p w14:paraId="06F50460" w14:textId="38C2DAE1" w:rsidR="00576722" w:rsidRPr="00576722" w:rsidRDefault="00576722" w:rsidP="00576722">
      <w:pPr>
        <w:pStyle w:val="Listenabsatz"/>
        <w:numPr>
          <w:ilvl w:val="1"/>
          <w:numId w:val="29"/>
        </w:numPr>
        <w:rPr>
          <w:sz w:val="22"/>
          <w:szCs w:val="22"/>
          <w:lang w:val="en-US"/>
        </w:rPr>
      </w:pPr>
      <w:r w:rsidRPr="00576722">
        <w:rPr>
          <w:sz w:val="22"/>
          <w:szCs w:val="22"/>
          <w:lang w:val="en-US"/>
        </w:rPr>
        <w:t xml:space="preserve">Option 2: </w:t>
      </w:r>
      <w:r>
        <w:rPr>
          <w:sz w:val="22"/>
          <w:szCs w:val="22"/>
          <w:lang w:val="en-US"/>
        </w:rPr>
        <w:tab/>
      </w:r>
      <w:proofErr w:type="spellStart"/>
      <w:r w:rsidRPr="00576722">
        <w:rPr>
          <w:sz w:val="22"/>
          <w:szCs w:val="22"/>
        </w:rPr>
        <w:t>Define</w:t>
      </w:r>
      <w:proofErr w:type="spellEnd"/>
      <w:r w:rsidRPr="00576722">
        <w:rPr>
          <w:sz w:val="22"/>
          <w:szCs w:val="22"/>
        </w:rPr>
        <w:t xml:space="preserve"> </w:t>
      </w:r>
      <w:proofErr w:type="spellStart"/>
      <w:r w:rsidRPr="00576722">
        <w:rPr>
          <w:sz w:val="22"/>
          <w:szCs w:val="22"/>
        </w:rPr>
        <w:t>accuracy</w:t>
      </w:r>
      <w:proofErr w:type="spellEnd"/>
      <w:r w:rsidRPr="00576722">
        <w:rPr>
          <w:sz w:val="22"/>
          <w:szCs w:val="22"/>
        </w:rPr>
        <w:t xml:space="preserve"> </w:t>
      </w:r>
      <w:proofErr w:type="spellStart"/>
      <w:r w:rsidRPr="00576722">
        <w:rPr>
          <w:sz w:val="22"/>
          <w:szCs w:val="22"/>
        </w:rPr>
        <w:t>for</w:t>
      </w:r>
      <w:proofErr w:type="spellEnd"/>
      <w:r w:rsidRPr="00576722">
        <w:rPr>
          <w:sz w:val="22"/>
          <w:szCs w:val="22"/>
        </w:rPr>
        <w:t xml:space="preserve"> SRS-RSRP, </w:t>
      </w:r>
      <w:proofErr w:type="spellStart"/>
      <w:r w:rsidRPr="00576722">
        <w:rPr>
          <w:sz w:val="22"/>
          <w:szCs w:val="22"/>
        </w:rPr>
        <w:t>gNB</w:t>
      </w:r>
      <w:proofErr w:type="spellEnd"/>
      <w:r w:rsidRPr="00576722">
        <w:rPr>
          <w:sz w:val="22"/>
          <w:szCs w:val="22"/>
        </w:rPr>
        <w:t xml:space="preserve"> </w:t>
      </w:r>
      <w:proofErr w:type="spellStart"/>
      <w:r w:rsidRPr="00576722">
        <w:rPr>
          <w:sz w:val="22"/>
          <w:szCs w:val="22"/>
        </w:rPr>
        <w:t>Rx-Tx</w:t>
      </w:r>
      <w:proofErr w:type="spellEnd"/>
      <w:r w:rsidRPr="00576722">
        <w:rPr>
          <w:sz w:val="22"/>
          <w:szCs w:val="22"/>
        </w:rPr>
        <w:t xml:space="preserve"> time </w:t>
      </w:r>
      <w:proofErr w:type="spellStart"/>
      <w:r w:rsidRPr="00576722">
        <w:rPr>
          <w:sz w:val="22"/>
          <w:szCs w:val="22"/>
        </w:rPr>
        <w:t>difference</w:t>
      </w:r>
      <w:proofErr w:type="spellEnd"/>
      <w:r w:rsidRPr="00576722">
        <w:rPr>
          <w:sz w:val="22"/>
          <w:szCs w:val="22"/>
        </w:rPr>
        <w:t xml:space="preserve"> and UL RTOA</w:t>
      </w:r>
    </w:p>
    <w:p w14:paraId="2653C53A" w14:textId="7BFD09BB" w:rsidR="00576722" w:rsidRDefault="00576722" w:rsidP="00576722">
      <w:pPr>
        <w:pStyle w:val="Listenabsatz"/>
        <w:numPr>
          <w:ilvl w:val="1"/>
          <w:numId w:val="29"/>
        </w:numPr>
        <w:rPr>
          <w:sz w:val="22"/>
          <w:szCs w:val="22"/>
          <w:lang w:val="en-US"/>
        </w:rPr>
      </w:pPr>
      <w:r>
        <w:rPr>
          <w:sz w:val="22"/>
          <w:szCs w:val="22"/>
          <w:lang w:val="en-US"/>
        </w:rPr>
        <w:t>One technical</w:t>
      </w:r>
      <w:r w:rsidRPr="00270518">
        <w:rPr>
          <w:sz w:val="22"/>
          <w:szCs w:val="22"/>
          <w:lang w:val="en-US"/>
        </w:rPr>
        <w:t xml:space="preserve"> reason is important.</w:t>
      </w:r>
      <w:r>
        <w:rPr>
          <w:sz w:val="22"/>
          <w:szCs w:val="22"/>
          <w:lang w:val="en-US"/>
        </w:rPr>
        <w:t xml:space="preserve"> </w:t>
      </w:r>
      <w:r w:rsidRPr="00576722">
        <w:rPr>
          <w:sz w:val="22"/>
          <w:szCs w:val="22"/>
          <w:lang w:val="en-US"/>
        </w:rPr>
        <w:t>The UL RTOA procedure is only applicable if there is some form of synchronization between base stations. The technical challenge for a precise synchronization is very high and therefore the necessary effort. This is difficult to justify when you know that there are other methods available.</w:t>
      </w:r>
    </w:p>
    <w:p w14:paraId="4B7E90E8" w14:textId="485B5084" w:rsidR="00576722" w:rsidRDefault="00576722" w:rsidP="00576722">
      <w:pPr>
        <w:pStyle w:val="Listenabsatz"/>
        <w:numPr>
          <w:ilvl w:val="1"/>
          <w:numId w:val="29"/>
        </w:numPr>
        <w:rPr>
          <w:sz w:val="22"/>
          <w:szCs w:val="22"/>
          <w:lang w:val="en-US"/>
        </w:rPr>
      </w:pPr>
      <w:r>
        <w:rPr>
          <w:sz w:val="22"/>
          <w:szCs w:val="22"/>
          <w:lang w:val="en-US"/>
        </w:rPr>
        <w:t xml:space="preserve">One formal reason is important. Up to now timing reasons lead to a big lag of </w:t>
      </w:r>
      <w:r w:rsidR="00AD6440">
        <w:rPr>
          <w:sz w:val="22"/>
          <w:szCs w:val="22"/>
          <w:lang w:val="en-US"/>
        </w:rPr>
        <w:t>technical discussions on this method. Simulation assumptions or proposals for accuracy are far from any conclusion.</w:t>
      </w:r>
    </w:p>
    <w:p w14:paraId="46ABE8C0" w14:textId="2A7452D3" w:rsidR="00576722" w:rsidRDefault="00AD6440" w:rsidP="00AD6440">
      <w:pPr>
        <w:ind w:left="284"/>
        <w:rPr>
          <w:b/>
          <w:bCs/>
          <w:sz w:val="22"/>
          <w:szCs w:val="22"/>
        </w:rPr>
      </w:pPr>
      <w:r w:rsidRPr="00AD6440">
        <w:rPr>
          <w:b/>
          <w:bCs/>
          <w:sz w:val="22"/>
          <w:szCs w:val="22"/>
        </w:rPr>
        <w:t>Proposa</w:t>
      </w:r>
      <w:r w:rsidR="00DB6C11">
        <w:rPr>
          <w:b/>
          <w:bCs/>
          <w:sz w:val="22"/>
          <w:szCs w:val="22"/>
        </w:rPr>
        <w:t>l 1</w:t>
      </w:r>
      <w:r w:rsidRPr="00AD6440">
        <w:rPr>
          <w:b/>
          <w:bCs/>
          <w:sz w:val="22"/>
          <w:szCs w:val="22"/>
        </w:rPr>
        <w:t xml:space="preserve">: </w:t>
      </w:r>
      <w:r w:rsidR="00B83AAE">
        <w:rPr>
          <w:b/>
          <w:bCs/>
          <w:sz w:val="22"/>
          <w:szCs w:val="22"/>
        </w:rPr>
        <w:tab/>
      </w:r>
      <w:r w:rsidRPr="00AD6440">
        <w:rPr>
          <w:b/>
          <w:bCs/>
          <w:sz w:val="22"/>
          <w:szCs w:val="22"/>
        </w:rPr>
        <w:t xml:space="preserve">Define accuracy </w:t>
      </w:r>
      <w:r>
        <w:rPr>
          <w:b/>
          <w:bCs/>
          <w:sz w:val="22"/>
          <w:szCs w:val="22"/>
        </w:rPr>
        <w:t xml:space="preserve">only </w:t>
      </w:r>
      <w:r w:rsidRPr="00AD6440">
        <w:rPr>
          <w:b/>
          <w:bCs/>
          <w:sz w:val="22"/>
          <w:szCs w:val="22"/>
        </w:rPr>
        <w:t xml:space="preserve">for SRS-RSRP and </w:t>
      </w:r>
      <w:proofErr w:type="spellStart"/>
      <w:r w:rsidRPr="00AD6440">
        <w:rPr>
          <w:b/>
          <w:bCs/>
          <w:sz w:val="22"/>
          <w:szCs w:val="22"/>
        </w:rPr>
        <w:t>gNB</w:t>
      </w:r>
      <w:proofErr w:type="spellEnd"/>
      <w:r w:rsidRPr="00AD6440">
        <w:rPr>
          <w:b/>
          <w:bCs/>
          <w:sz w:val="22"/>
          <w:szCs w:val="22"/>
        </w:rPr>
        <w:t xml:space="preserve"> Rx-Tx time difference</w:t>
      </w:r>
      <w:r>
        <w:rPr>
          <w:b/>
          <w:bCs/>
          <w:sz w:val="22"/>
          <w:szCs w:val="22"/>
        </w:rPr>
        <w:t xml:space="preserve"> (Option 1)</w:t>
      </w:r>
      <w:r w:rsidRPr="00AD6440">
        <w:rPr>
          <w:b/>
          <w:bCs/>
          <w:sz w:val="22"/>
          <w:szCs w:val="22"/>
        </w:rPr>
        <w:t xml:space="preserve">. </w:t>
      </w:r>
    </w:p>
    <w:p w14:paraId="277ACE89" w14:textId="77777777" w:rsidR="00585331" w:rsidRPr="00270518" w:rsidRDefault="00585331" w:rsidP="00AD6440">
      <w:pPr>
        <w:rPr>
          <w:sz w:val="22"/>
          <w:szCs w:val="22"/>
        </w:rPr>
      </w:pPr>
    </w:p>
    <w:p w14:paraId="2D52178A" w14:textId="77777777" w:rsidR="00585331" w:rsidRPr="00933841" w:rsidRDefault="00585331" w:rsidP="00585331">
      <w:pPr>
        <w:pStyle w:val="Listenabsatz"/>
        <w:numPr>
          <w:ilvl w:val="0"/>
          <w:numId w:val="29"/>
        </w:numPr>
        <w:rPr>
          <w:sz w:val="22"/>
          <w:szCs w:val="22"/>
        </w:rPr>
      </w:pPr>
      <w:r w:rsidRPr="00933841">
        <w:rPr>
          <w:sz w:val="22"/>
          <w:szCs w:val="22"/>
          <w:lang w:val="en-US"/>
        </w:rPr>
        <w:t xml:space="preserve">Optionality of </w:t>
      </w:r>
      <w:proofErr w:type="spellStart"/>
      <w:r w:rsidRPr="00933841">
        <w:rPr>
          <w:sz w:val="22"/>
          <w:szCs w:val="22"/>
          <w:lang w:val="en-US"/>
        </w:rPr>
        <w:t>gNB</w:t>
      </w:r>
      <w:proofErr w:type="spellEnd"/>
      <w:r w:rsidRPr="00933841">
        <w:rPr>
          <w:sz w:val="22"/>
          <w:szCs w:val="22"/>
          <w:lang w:val="en-US"/>
        </w:rPr>
        <w:t xml:space="preserve"> accuracy requirements</w:t>
      </w:r>
    </w:p>
    <w:p w14:paraId="644CB66C" w14:textId="54B0AC8A" w:rsidR="00AD6440" w:rsidRPr="00B83AAE" w:rsidRDefault="00AD6440" w:rsidP="00AD6440">
      <w:pPr>
        <w:pStyle w:val="Listenabsatz"/>
        <w:numPr>
          <w:ilvl w:val="0"/>
          <w:numId w:val="31"/>
        </w:numPr>
        <w:rPr>
          <w:sz w:val="22"/>
          <w:szCs w:val="22"/>
          <w:lang w:val="en-US"/>
        </w:rPr>
      </w:pPr>
      <w:r w:rsidRPr="00AD6440">
        <w:rPr>
          <w:sz w:val="22"/>
          <w:szCs w:val="22"/>
          <w:lang w:val="en-US"/>
        </w:rPr>
        <w:t xml:space="preserve">Option 1: </w:t>
      </w:r>
      <w:r>
        <w:rPr>
          <w:sz w:val="22"/>
          <w:szCs w:val="22"/>
          <w:lang w:val="en-US"/>
        </w:rPr>
        <w:tab/>
      </w:r>
      <w:r w:rsidRPr="00B83AAE">
        <w:rPr>
          <w:sz w:val="22"/>
          <w:szCs w:val="22"/>
          <w:lang w:val="en-US"/>
        </w:rPr>
        <w:t xml:space="preserve">Mandatory for </w:t>
      </w:r>
      <w:proofErr w:type="spellStart"/>
      <w:r w:rsidRPr="00B83AAE">
        <w:rPr>
          <w:sz w:val="22"/>
          <w:szCs w:val="22"/>
          <w:lang w:val="en-US"/>
        </w:rPr>
        <w:t>gNB</w:t>
      </w:r>
      <w:proofErr w:type="spellEnd"/>
      <w:r w:rsidRPr="00B83AAE">
        <w:rPr>
          <w:sz w:val="22"/>
          <w:szCs w:val="22"/>
          <w:lang w:val="en-US"/>
        </w:rPr>
        <w:t xml:space="preserve"> to meet accuracy for supported positioning measurement </w:t>
      </w:r>
    </w:p>
    <w:p w14:paraId="415DE4B2" w14:textId="1FFE11A9" w:rsidR="00585331" w:rsidRPr="00B83AAE" w:rsidRDefault="00AD6440" w:rsidP="00B83AAE">
      <w:pPr>
        <w:pStyle w:val="Listenabsatz"/>
        <w:numPr>
          <w:ilvl w:val="0"/>
          <w:numId w:val="31"/>
        </w:numPr>
        <w:rPr>
          <w:sz w:val="22"/>
          <w:szCs w:val="22"/>
          <w:lang w:val="en-US"/>
        </w:rPr>
      </w:pPr>
      <w:r w:rsidRPr="00AD6440">
        <w:rPr>
          <w:sz w:val="22"/>
          <w:szCs w:val="22"/>
          <w:lang w:val="en-US"/>
        </w:rPr>
        <w:t>Option 2:</w:t>
      </w:r>
      <w:r w:rsidR="00B83AAE" w:rsidRPr="00B83AAE">
        <w:rPr>
          <w:sz w:val="22"/>
          <w:szCs w:val="22"/>
          <w:lang w:val="en-US"/>
        </w:rPr>
        <w:tab/>
      </w:r>
      <w:r w:rsidRPr="00B83AAE">
        <w:rPr>
          <w:sz w:val="22"/>
          <w:szCs w:val="22"/>
          <w:lang w:val="en-US"/>
        </w:rPr>
        <w:t xml:space="preserve">Optional for </w:t>
      </w:r>
      <w:proofErr w:type="spellStart"/>
      <w:r w:rsidRPr="00B83AAE">
        <w:rPr>
          <w:sz w:val="22"/>
          <w:szCs w:val="22"/>
          <w:lang w:val="en-US"/>
        </w:rPr>
        <w:t>gNB</w:t>
      </w:r>
      <w:proofErr w:type="spellEnd"/>
      <w:r w:rsidRPr="00B83AAE">
        <w:rPr>
          <w:sz w:val="22"/>
          <w:szCs w:val="22"/>
          <w:lang w:val="en-US"/>
        </w:rPr>
        <w:t xml:space="preserve"> to meet accuracy for supported positioning measurement</w:t>
      </w:r>
    </w:p>
    <w:p w14:paraId="2E4519D5" w14:textId="6DB7C9B3" w:rsidR="00064C5C" w:rsidRPr="00064C5C" w:rsidRDefault="00064C5C" w:rsidP="00064C5C">
      <w:pPr>
        <w:pStyle w:val="Listenabsatz"/>
        <w:numPr>
          <w:ilvl w:val="0"/>
          <w:numId w:val="31"/>
        </w:numPr>
        <w:rPr>
          <w:sz w:val="22"/>
          <w:szCs w:val="22"/>
          <w:lang w:val="en-US"/>
        </w:rPr>
      </w:pPr>
      <w:r w:rsidRPr="00064C5C">
        <w:rPr>
          <w:sz w:val="22"/>
          <w:szCs w:val="22"/>
          <w:lang w:val="en-US"/>
        </w:rPr>
        <w:t>The question of optionality is a fundamental question. The 3GPP is a</w:t>
      </w:r>
      <w:r w:rsidR="00DB6C11">
        <w:rPr>
          <w:sz w:val="22"/>
          <w:szCs w:val="22"/>
          <w:lang w:val="en-US"/>
        </w:rPr>
        <w:t xml:space="preserve">t all a “optional” </w:t>
      </w:r>
      <w:r w:rsidRPr="00064C5C">
        <w:rPr>
          <w:sz w:val="22"/>
          <w:szCs w:val="22"/>
          <w:lang w:val="en-US"/>
        </w:rPr>
        <w:t xml:space="preserve">organization. It is in line with the general rules that the </w:t>
      </w:r>
      <w:proofErr w:type="spellStart"/>
      <w:r w:rsidR="00DB6C11">
        <w:rPr>
          <w:sz w:val="22"/>
          <w:szCs w:val="22"/>
          <w:lang w:val="en-US"/>
        </w:rPr>
        <w:t>gNB</w:t>
      </w:r>
      <w:proofErr w:type="spellEnd"/>
      <w:r w:rsidRPr="00064C5C">
        <w:rPr>
          <w:sz w:val="22"/>
          <w:szCs w:val="22"/>
          <w:lang w:val="en-US"/>
        </w:rPr>
        <w:t xml:space="preserve"> specifications are generally optional. Only if the function of the network, or regulations of regulators </w:t>
      </w:r>
      <w:proofErr w:type="gramStart"/>
      <w:r w:rsidRPr="00064C5C">
        <w:rPr>
          <w:sz w:val="22"/>
          <w:szCs w:val="22"/>
          <w:lang w:val="en-US"/>
        </w:rPr>
        <w:t>have to</w:t>
      </w:r>
      <w:proofErr w:type="gramEnd"/>
      <w:r w:rsidRPr="00064C5C">
        <w:rPr>
          <w:sz w:val="22"/>
          <w:szCs w:val="22"/>
          <w:lang w:val="en-US"/>
        </w:rPr>
        <w:t xml:space="preserve"> be fulfilled, the requirements are mandatory. The requirements specified in the WI are only recommendations. They do not fulfil any requirements of other regulators.</w:t>
      </w:r>
    </w:p>
    <w:p w14:paraId="79DDC814" w14:textId="797A20FD" w:rsidR="00B83AAE" w:rsidRDefault="00B83AAE" w:rsidP="00B83AAE">
      <w:pPr>
        <w:ind w:left="284"/>
        <w:rPr>
          <w:b/>
          <w:bCs/>
          <w:sz w:val="22"/>
          <w:szCs w:val="22"/>
        </w:rPr>
      </w:pPr>
      <w:r w:rsidRPr="00AD6440">
        <w:rPr>
          <w:b/>
          <w:bCs/>
          <w:sz w:val="22"/>
          <w:szCs w:val="22"/>
        </w:rPr>
        <w:t>Proposa</w:t>
      </w:r>
      <w:r w:rsidR="00DB6C11">
        <w:rPr>
          <w:b/>
          <w:bCs/>
          <w:sz w:val="22"/>
          <w:szCs w:val="22"/>
        </w:rPr>
        <w:t xml:space="preserve">l </w:t>
      </w:r>
      <w:r w:rsidR="001F6954">
        <w:rPr>
          <w:b/>
          <w:bCs/>
          <w:sz w:val="22"/>
          <w:szCs w:val="22"/>
        </w:rPr>
        <w:t>2</w:t>
      </w:r>
      <w:r w:rsidRPr="00AD6440">
        <w:rPr>
          <w:b/>
          <w:bCs/>
          <w:sz w:val="22"/>
          <w:szCs w:val="22"/>
        </w:rPr>
        <w:t xml:space="preserve">: </w:t>
      </w:r>
      <w:r>
        <w:rPr>
          <w:b/>
          <w:bCs/>
          <w:sz w:val="22"/>
          <w:szCs w:val="22"/>
        </w:rPr>
        <w:tab/>
      </w:r>
      <w:r w:rsidRPr="00B83AAE">
        <w:rPr>
          <w:b/>
          <w:bCs/>
          <w:sz w:val="22"/>
          <w:szCs w:val="22"/>
        </w:rPr>
        <w:t xml:space="preserve">Optional for </w:t>
      </w:r>
      <w:proofErr w:type="spellStart"/>
      <w:r w:rsidRPr="00B83AAE">
        <w:rPr>
          <w:b/>
          <w:bCs/>
          <w:sz w:val="22"/>
          <w:szCs w:val="22"/>
        </w:rPr>
        <w:t>gNB</w:t>
      </w:r>
      <w:proofErr w:type="spellEnd"/>
      <w:r w:rsidRPr="00B83AAE">
        <w:rPr>
          <w:b/>
          <w:bCs/>
          <w:sz w:val="22"/>
          <w:szCs w:val="22"/>
        </w:rPr>
        <w:t xml:space="preserve"> to meet accuracy for supported positioning measurement </w:t>
      </w:r>
      <w:r>
        <w:rPr>
          <w:b/>
          <w:bCs/>
          <w:sz w:val="22"/>
          <w:szCs w:val="22"/>
        </w:rPr>
        <w:t>(Option 2)</w:t>
      </w:r>
      <w:r w:rsidRPr="00AD6440">
        <w:rPr>
          <w:b/>
          <w:bCs/>
          <w:sz w:val="22"/>
          <w:szCs w:val="22"/>
        </w:rPr>
        <w:t xml:space="preserve">. </w:t>
      </w:r>
    </w:p>
    <w:p w14:paraId="2B7F6310" w14:textId="77777777" w:rsidR="00B83AAE" w:rsidRDefault="00B83AAE" w:rsidP="00DB6C11">
      <w:pPr>
        <w:rPr>
          <w:sz w:val="22"/>
          <w:szCs w:val="22"/>
        </w:rPr>
      </w:pPr>
    </w:p>
    <w:p w14:paraId="016B6722" w14:textId="77777777" w:rsidR="00585331" w:rsidRDefault="00585331" w:rsidP="00585331">
      <w:pPr>
        <w:pStyle w:val="Listenabsatz"/>
        <w:numPr>
          <w:ilvl w:val="0"/>
          <w:numId w:val="29"/>
        </w:numPr>
        <w:rPr>
          <w:sz w:val="22"/>
          <w:szCs w:val="22"/>
          <w:lang w:val="en-US"/>
        </w:rPr>
      </w:pPr>
      <w:r w:rsidRPr="00933841">
        <w:rPr>
          <w:sz w:val="22"/>
          <w:szCs w:val="22"/>
          <w:lang w:val="en-US"/>
        </w:rPr>
        <w:t xml:space="preserve">Side conditions for </w:t>
      </w:r>
      <w:proofErr w:type="spellStart"/>
      <w:r w:rsidRPr="00933841">
        <w:rPr>
          <w:sz w:val="22"/>
          <w:szCs w:val="22"/>
          <w:lang w:val="en-US"/>
        </w:rPr>
        <w:t>gNB</w:t>
      </w:r>
      <w:proofErr w:type="spellEnd"/>
      <w:r w:rsidRPr="00933841">
        <w:rPr>
          <w:sz w:val="22"/>
          <w:szCs w:val="22"/>
          <w:lang w:val="en-US"/>
        </w:rPr>
        <w:t xml:space="preserve"> measurement accuracy</w:t>
      </w:r>
    </w:p>
    <w:p w14:paraId="693CCC62" w14:textId="77777777" w:rsidR="001F6954" w:rsidRPr="001F6954" w:rsidRDefault="001F6954" w:rsidP="001F6954">
      <w:pPr>
        <w:pStyle w:val="Listenabsatz"/>
        <w:numPr>
          <w:ilvl w:val="1"/>
          <w:numId w:val="29"/>
        </w:numPr>
        <w:rPr>
          <w:sz w:val="22"/>
          <w:szCs w:val="22"/>
          <w:lang w:val="en-US"/>
        </w:rPr>
      </w:pPr>
      <w:r w:rsidRPr="001F6954">
        <w:rPr>
          <w:sz w:val="22"/>
          <w:szCs w:val="22"/>
          <w:lang w:val="en-US"/>
        </w:rPr>
        <w:t xml:space="preserve">Issue-1: FFS: One set or separate set of side conditions (e.g. SINR) for defining </w:t>
      </w:r>
      <w:proofErr w:type="spellStart"/>
      <w:r w:rsidRPr="001F6954">
        <w:rPr>
          <w:sz w:val="22"/>
          <w:szCs w:val="22"/>
          <w:lang w:val="en-US"/>
        </w:rPr>
        <w:t>gNB</w:t>
      </w:r>
      <w:proofErr w:type="spellEnd"/>
      <w:r w:rsidRPr="001F6954">
        <w:rPr>
          <w:sz w:val="22"/>
          <w:szCs w:val="22"/>
          <w:lang w:val="en-US"/>
        </w:rPr>
        <w:t xml:space="preserve"> positioning measurement accuracy.</w:t>
      </w:r>
    </w:p>
    <w:p w14:paraId="430043E3" w14:textId="7BAE8F8E" w:rsidR="001F6954" w:rsidRPr="001F6954" w:rsidRDefault="001F6954" w:rsidP="001F6954">
      <w:pPr>
        <w:pStyle w:val="Listenabsatz"/>
        <w:numPr>
          <w:ilvl w:val="2"/>
          <w:numId w:val="29"/>
        </w:numPr>
        <w:rPr>
          <w:sz w:val="22"/>
          <w:szCs w:val="22"/>
          <w:lang w:val="en-US"/>
        </w:rPr>
      </w:pPr>
      <w:r w:rsidRPr="001F6954">
        <w:rPr>
          <w:sz w:val="22"/>
          <w:szCs w:val="22"/>
          <w:lang w:val="en-US"/>
        </w:rPr>
        <w:lastRenderedPageBreak/>
        <w:t>Option 1:</w:t>
      </w:r>
      <w:r w:rsidRPr="001F6954">
        <w:rPr>
          <w:sz w:val="22"/>
          <w:szCs w:val="22"/>
          <w:lang w:val="en-US"/>
        </w:rPr>
        <w:tab/>
        <w:t xml:space="preserve">One set of side conditions to meet accuracy for UE in serving as well as in </w:t>
      </w:r>
      <w:proofErr w:type="spellStart"/>
      <w:r w:rsidRPr="001F6954">
        <w:rPr>
          <w:sz w:val="22"/>
          <w:szCs w:val="22"/>
          <w:lang w:val="en-US"/>
        </w:rPr>
        <w:t>neighbour</w:t>
      </w:r>
      <w:proofErr w:type="spellEnd"/>
      <w:r w:rsidRPr="001F6954">
        <w:rPr>
          <w:sz w:val="22"/>
          <w:szCs w:val="22"/>
          <w:lang w:val="en-US"/>
        </w:rPr>
        <w:t xml:space="preserve"> cells </w:t>
      </w:r>
    </w:p>
    <w:p w14:paraId="65ACE48E" w14:textId="58BC8A0A" w:rsidR="001F6954" w:rsidRDefault="001F6954" w:rsidP="001F6954">
      <w:pPr>
        <w:pStyle w:val="Listenabsatz"/>
        <w:numPr>
          <w:ilvl w:val="2"/>
          <w:numId w:val="29"/>
        </w:numPr>
        <w:rPr>
          <w:sz w:val="22"/>
          <w:szCs w:val="22"/>
          <w:lang w:val="en-US"/>
        </w:rPr>
      </w:pPr>
      <w:r w:rsidRPr="001F6954">
        <w:rPr>
          <w:sz w:val="22"/>
          <w:szCs w:val="22"/>
          <w:lang w:val="en-US"/>
        </w:rPr>
        <w:t xml:space="preserve">Option 2: </w:t>
      </w:r>
      <w:r>
        <w:rPr>
          <w:sz w:val="22"/>
          <w:szCs w:val="22"/>
          <w:lang w:val="en-US"/>
        </w:rPr>
        <w:tab/>
      </w:r>
      <w:r w:rsidRPr="001F6954">
        <w:rPr>
          <w:sz w:val="22"/>
          <w:szCs w:val="22"/>
          <w:lang w:val="en-US"/>
        </w:rPr>
        <w:t xml:space="preserve">Separate side conditions to meet accuracy for UE in serving and for UE in </w:t>
      </w:r>
      <w:proofErr w:type="spellStart"/>
      <w:r w:rsidRPr="001F6954">
        <w:rPr>
          <w:sz w:val="22"/>
          <w:szCs w:val="22"/>
          <w:lang w:val="en-US"/>
        </w:rPr>
        <w:t>neighbour</w:t>
      </w:r>
      <w:proofErr w:type="spellEnd"/>
      <w:r w:rsidRPr="001F6954">
        <w:rPr>
          <w:sz w:val="22"/>
          <w:szCs w:val="22"/>
          <w:lang w:val="en-US"/>
        </w:rPr>
        <w:t xml:space="preserve"> cells</w:t>
      </w:r>
    </w:p>
    <w:p w14:paraId="74597086" w14:textId="1B5A9439" w:rsidR="001F6954" w:rsidRPr="001F6954" w:rsidRDefault="001F6954" w:rsidP="001F6954">
      <w:pPr>
        <w:pStyle w:val="Listenabsatz"/>
        <w:numPr>
          <w:ilvl w:val="1"/>
          <w:numId w:val="29"/>
        </w:numPr>
        <w:rPr>
          <w:sz w:val="22"/>
          <w:szCs w:val="22"/>
          <w:lang w:val="en-US"/>
        </w:rPr>
      </w:pPr>
      <w:r w:rsidRPr="001F6954">
        <w:rPr>
          <w:sz w:val="22"/>
          <w:szCs w:val="22"/>
          <w:lang w:val="en-US"/>
        </w:rPr>
        <w:t>Issue-2:</w:t>
      </w:r>
      <w:r>
        <w:rPr>
          <w:sz w:val="22"/>
          <w:szCs w:val="22"/>
          <w:lang w:val="en-US"/>
        </w:rPr>
        <w:tab/>
      </w:r>
      <w:r w:rsidRPr="001F6954">
        <w:rPr>
          <w:sz w:val="22"/>
          <w:szCs w:val="22"/>
          <w:lang w:val="en-US"/>
        </w:rPr>
        <w:t xml:space="preserve"> FFS: Methodology for deriving </w:t>
      </w:r>
      <w:proofErr w:type="spellStart"/>
      <w:r w:rsidRPr="001F6954">
        <w:rPr>
          <w:sz w:val="22"/>
          <w:szCs w:val="22"/>
          <w:lang w:val="en-US"/>
        </w:rPr>
        <w:t>gNB</w:t>
      </w:r>
      <w:proofErr w:type="spellEnd"/>
      <w:r w:rsidRPr="001F6954">
        <w:rPr>
          <w:sz w:val="22"/>
          <w:szCs w:val="22"/>
          <w:lang w:val="en-US"/>
        </w:rPr>
        <w:t xml:space="preserve"> positioning measurement accuracy.</w:t>
      </w:r>
    </w:p>
    <w:p w14:paraId="51CBDB92" w14:textId="70C61639" w:rsidR="001F6954" w:rsidRPr="001F6954" w:rsidRDefault="001F6954" w:rsidP="001F6954">
      <w:pPr>
        <w:pStyle w:val="Listenabsatz"/>
        <w:numPr>
          <w:ilvl w:val="2"/>
          <w:numId w:val="29"/>
        </w:numPr>
        <w:rPr>
          <w:sz w:val="22"/>
          <w:szCs w:val="22"/>
          <w:lang w:val="en-US"/>
        </w:rPr>
      </w:pPr>
      <w:r w:rsidRPr="001F6954">
        <w:rPr>
          <w:sz w:val="22"/>
          <w:szCs w:val="22"/>
          <w:lang w:val="en-US"/>
        </w:rPr>
        <w:t xml:space="preserve">Option 1: </w:t>
      </w:r>
      <w:r w:rsidRPr="001F6954">
        <w:rPr>
          <w:sz w:val="22"/>
          <w:szCs w:val="22"/>
          <w:lang w:val="en-US"/>
        </w:rPr>
        <w:tab/>
        <w:t>Side conditions based on clause 7.2, TS 36.111</w:t>
      </w:r>
    </w:p>
    <w:p w14:paraId="54088CB4" w14:textId="5463F853" w:rsidR="001F6954" w:rsidRDefault="001F6954" w:rsidP="001F6954">
      <w:pPr>
        <w:pStyle w:val="Listenabsatz"/>
        <w:numPr>
          <w:ilvl w:val="2"/>
          <w:numId w:val="29"/>
        </w:numPr>
        <w:rPr>
          <w:sz w:val="22"/>
          <w:szCs w:val="22"/>
          <w:lang w:val="en-US"/>
        </w:rPr>
      </w:pPr>
      <w:r w:rsidRPr="001F6954">
        <w:rPr>
          <w:sz w:val="22"/>
          <w:szCs w:val="22"/>
          <w:lang w:val="en-US"/>
        </w:rPr>
        <w:t>Option 2:</w:t>
      </w:r>
      <w:r>
        <w:rPr>
          <w:sz w:val="22"/>
          <w:szCs w:val="22"/>
          <w:lang w:val="en-US"/>
        </w:rPr>
        <w:tab/>
      </w:r>
      <w:r w:rsidRPr="001F6954">
        <w:rPr>
          <w:sz w:val="22"/>
          <w:szCs w:val="22"/>
          <w:lang w:val="en-US"/>
        </w:rPr>
        <w:t>Side conditions derived from system simulations</w:t>
      </w:r>
    </w:p>
    <w:p w14:paraId="1A3A7AF2" w14:textId="3911C332" w:rsidR="001F6954" w:rsidRPr="001F6954" w:rsidRDefault="001F6954" w:rsidP="001F6954">
      <w:pPr>
        <w:pStyle w:val="Listenabsatz"/>
        <w:numPr>
          <w:ilvl w:val="1"/>
          <w:numId w:val="29"/>
        </w:numPr>
        <w:rPr>
          <w:sz w:val="22"/>
          <w:szCs w:val="22"/>
          <w:lang w:val="en-US"/>
        </w:rPr>
      </w:pPr>
      <w:r>
        <w:rPr>
          <w:sz w:val="22"/>
          <w:szCs w:val="22"/>
          <w:lang w:val="en-US"/>
        </w:rPr>
        <w:t xml:space="preserve">In this meeting several companies will present simulation results from approved assumptions. This should be the basis to formulate the side conditions. The difference between </w:t>
      </w:r>
      <w:r w:rsidRPr="001F6954">
        <w:rPr>
          <w:sz w:val="22"/>
          <w:szCs w:val="22"/>
          <w:lang w:val="en-US"/>
        </w:rPr>
        <w:t>UE</w:t>
      </w:r>
      <w:r>
        <w:rPr>
          <w:sz w:val="22"/>
          <w:szCs w:val="22"/>
          <w:lang w:val="en-US"/>
        </w:rPr>
        <w:t>s</w:t>
      </w:r>
      <w:r w:rsidRPr="001F6954">
        <w:rPr>
          <w:sz w:val="22"/>
          <w:szCs w:val="22"/>
          <w:lang w:val="en-US"/>
        </w:rPr>
        <w:t xml:space="preserve"> in serving as well as in </w:t>
      </w:r>
      <w:proofErr w:type="spellStart"/>
      <w:r w:rsidRPr="001F6954">
        <w:rPr>
          <w:sz w:val="22"/>
          <w:szCs w:val="22"/>
          <w:lang w:val="en-US"/>
        </w:rPr>
        <w:t>neighbour</w:t>
      </w:r>
      <w:proofErr w:type="spellEnd"/>
      <w:r w:rsidRPr="001F6954">
        <w:rPr>
          <w:sz w:val="22"/>
          <w:szCs w:val="22"/>
          <w:lang w:val="en-US"/>
        </w:rPr>
        <w:t xml:space="preserve"> cells</w:t>
      </w:r>
      <w:r>
        <w:rPr>
          <w:sz w:val="22"/>
          <w:szCs w:val="22"/>
          <w:lang w:val="en-US"/>
        </w:rPr>
        <w:t xml:space="preserve"> is so large, that it is not recommended to have the same accuracy.</w:t>
      </w:r>
    </w:p>
    <w:p w14:paraId="4B60FB6E" w14:textId="743A8B8B" w:rsidR="001F6954" w:rsidRDefault="001F6954" w:rsidP="001F6954">
      <w:pPr>
        <w:ind w:left="284"/>
        <w:rPr>
          <w:b/>
          <w:bCs/>
          <w:sz w:val="22"/>
          <w:szCs w:val="22"/>
        </w:rPr>
      </w:pPr>
      <w:r>
        <w:rPr>
          <w:b/>
          <w:bCs/>
          <w:sz w:val="22"/>
          <w:szCs w:val="22"/>
        </w:rPr>
        <w:t xml:space="preserve">Proposal </w:t>
      </w:r>
      <w:r w:rsidR="00027273">
        <w:rPr>
          <w:b/>
          <w:bCs/>
          <w:sz w:val="22"/>
          <w:szCs w:val="22"/>
        </w:rPr>
        <w:t>3</w:t>
      </w:r>
      <w:r>
        <w:rPr>
          <w:b/>
          <w:bCs/>
          <w:sz w:val="22"/>
          <w:szCs w:val="22"/>
        </w:rPr>
        <w:t xml:space="preserve">: </w:t>
      </w:r>
      <w:r w:rsidRPr="001F6954">
        <w:rPr>
          <w:b/>
          <w:bCs/>
          <w:sz w:val="22"/>
          <w:szCs w:val="22"/>
        </w:rPr>
        <w:t xml:space="preserve">Separate side conditions to meet accuracy for UE in serving and for UE in </w:t>
      </w:r>
      <w:proofErr w:type="spellStart"/>
      <w:r w:rsidRPr="001F6954">
        <w:rPr>
          <w:b/>
          <w:bCs/>
          <w:sz w:val="22"/>
          <w:szCs w:val="22"/>
        </w:rPr>
        <w:t>neighbour</w:t>
      </w:r>
      <w:proofErr w:type="spellEnd"/>
      <w:r w:rsidRPr="001F6954">
        <w:rPr>
          <w:b/>
          <w:bCs/>
          <w:sz w:val="22"/>
          <w:szCs w:val="22"/>
        </w:rPr>
        <w:t xml:space="preserve"> cells</w:t>
      </w:r>
      <w:r>
        <w:rPr>
          <w:b/>
          <w:bCs/>
          <w:sz w:val="22"/>
          <w:szCs w:val="22"/>
        </w:rPr>
        <w:t xml:space="preserve"> (Option 2)</w:t>
      </w:r>
      <w:r w:rsidR="00027273">
        <w:rPr>
          <w:b/>
          <w:bCs/>
          <w:sz w:val="22"/>
          <w:szCs w:val="22"/>
        </w:rPr>
        <w:t>.</w:t>
      </w:r>
    </w:p>
    <w:p w14:paraId="4A842C13" w14:textId="2988C255" w:rsidR="001F6954" w:rsidRDefault="001F6954" w:rsidP="001F6954">
      <w:pPr>
        <w:ind w:left="284"/>
        <w:rPr>
          <w:b/>
          <w:bCs/>
          <w:sz w:val="22"/>
          <w:szCs w:val="22"/>
        </w:rPr>
      </w:pPr>
      <w:r w:rsidRPr="00AD6440">
        <w:rPr>
          <w:b/>
          <w:bCs/>
          <w:sz w:val="22"/>
          <w:szCs w:val="22"/>
        </w:rPr>
        <w:t>Proposa</w:t>
      </w:r>
      <w:r>
        <w:rPr>
          <w:b/>
          <w:bCs/>
          <w:sz w:val="22"/>
          <w:szCs w:val="22"/>
        </w:rPr>
        <w:t xml:space="preserve">l </w:t>
      </w:r>
      <w:r w:rsidR="00027273">
        <w:rPr>
          <w:b/>
          <w:bCs/>
          <w:sz w:val="22"/>
          <w:szCs w:val="22"/>
        </w:rPr>
        <w:t>4</w:t>
      </w:r>
      <w:r w:rsidRPr="00AD6440">
        <w:rPr>
          <w:b/>
          <w:bCs/>
          <w:sz w:val="22"/>
          <w:szCs w:val="22"/>
        </w:rPr>
        <w:t xml:space="preserve">: </w:t>
      </w:r>
      <w:r>
        <w:rPr>
          <w:b/>
          <w:bCs/>
          <w:sz w:val="22"/>
          <w:szCs w:val="22"/>
        </w:rPr>
        <w:tab/>
      </w:r>
      <w:r w:rsidRPr="001F6954">
        <w:rPr>
          <w:b/>
          <w:bCs/>
          <w:sz w:val="22"/>
          <w:szCs w:val="22"/>
        </w:rPr>
        <w:t>Side conditions derived from system simulations</w:t>
      </w:r>
      <w:r>
        <w:rPr>
          <w:b/>
          <w:bCs/>
          <w:sz w:val="22"/>
          <w:szCs w:val="22"/>
        </w:rPr>
        <w:t xml:space="preserve"> (Option 2)</w:t>
      </w:r>
      <w:r w:rsidR="00027273">
        <w:rPr>
          <w:b/>
          <w:bCs/>
          <w:sz w:val="22"/>
          <w:szCs w:val="22"/>
        </w:rPr>
        <w:t>.</w:t>
      </w:r>
    </w:p>
    <w:p w14:paraId="0124B294" w14:textId="77777777" w:rsidR="00DB6C11" w:rsidRPr="000131D5" w:rsidRDefault="00DB6C11" w:rsidP="001F6954">
      <w:pPr>
        <w:ind w:left="284"/>
        <w:rPr>
          <w:sz w:val="22"/>
          <w:szCs w:val="22"/>
        </w:rPr>
      </w:pPr>
    </w:p>
    <w:p w14:paraId="000B4160" w14:textId="77777777" w:rsidR="00585331" w:rsidRPr="00E42344" w:rsidRDefault="00585331" w:rsidP="00585331">
      <w:pPr>
        <w:pStyle w:val="Listenabsatz"/>
        <w:numPr>
          <w:ilvl w:val="0"/>
          <w:numId w:val="29"/>
        </w:numPr>
        <w:rPr>
          <w:sz w:val="22"/>
          <w:szCs w:val="22"/>
          <w:lang w:val="en-US"/>
        </w:rPr>
      </w:pPr>
      <w:r w:rsidRPr="000131D5">
        <w:rPr>
          <w:sz w:val="22"/>
          <w:szCs w:val="22"/>
          <w:lang w:val="en-US"/>
        </w:rPr>
        <w:t xml:space="preserve">Beam configuration for </w:t>
      </w:r>
      <w:proofErr w:type="spellStart"/>
      <w:r w:rsidRPr="000131D5">
        <w:rPr>
          <w:sz w:val="22"/>
          <w:szCs w:val="22"/>
          <w:lang w:val="en-US"/>
        </w:rPr>
        <w:t>gNB</w:t>
      </w:r>
      <w:proofErr w:type="spellEnd"/>
      <w:r w:rsidRPr="000131D5">
        <w:rPr>
          <w:sz w:val="22"/>
          <w:szCs w:val="22"/>
          <w:lang w:val="en-US"/>
        </w:rPr>
        <w:t xml:space="preserve"> measurement accuracy</w:t>
      </w:r>
    </w:p>
    <w:p w14:paraId="558183BD" w14:textId="2D7FCA9D" w:rsidR="00DB6C11" w:rsidRPr="00DB6C11" w:rsidRDefault="00DB6C11" w:rsidP="00DB6C11">
      <w:pPr>
        <w:pStyle w:val="Listenabsatz"/>
        <w:numPr>
          <w:ilvl w:val="0"/>
          <w:numId w:val="32"/>
        </w:numPr>
        <w:rPr>
          <w:sz w:val="22"/>
          <w:szCs w:val="22"/>
          <w:lang w:val="en-US"/>
        </w:rPr>
      </w:pPr>
      <w:r w:rsidRPr="00DB6C11">
        <w:rPr>
          <w:sz w:val="22"/>
          <w:szCs w:val="22"/>
          <w:lang w:val="en-US"/>
        </w:rPr>
        <w:t xml:space="preserve">Option 1: </w:t>
      </w:r>
      <w:r>
        <w:rPr>
          <w:sz w:val="22"/>
          <w:szCs w:val="22"/>
          <w:lang w:val="en-US"/>
        </w:rPr>
        <w:tab/>
      </w:r>
      <w:r w:rsidRPr="00DB6C11">
        <w:rPr>
          <w:sz w:val="22"/>
          <w:szCs w:val="22"/>
        </w:rPr>
        <w:t xml:space="preserve">Fixed </w:t>
      </w:r>
      <w:proofErr w:type="spellStart"/>
      <w:r w:rsidRPr="00DB6C11">
        <w:rPr>
          <w:sz w:val="22"/>
          <w:szCs w:val="22"/>
        </w:rPr>
        <w:t>antenna</w:t>
      </w:r>
      <w:proofErr w:type="spellEnd"/>
      <w:r w:rsidRPr="00DB6C11">
        <w:rPr>
          <w:sz w:val="22"/>
          <w:szCs w:val="22"/>
        </w:rPr>
        <w:t xml:space="preserve"> </w:t>
      </w:r>
      <w:proofErr w:type="spellStart"/>
      <w:r w:rsidRPr="00DB6C11">
        <w:rPr>
          <w:sz w:val="22"/>
          <w:szCs w:val="22"/>
        </w:rPr>
        <w:t>beams</w:t>
      </w:r>
      <w:proofErr w:type="spellEnd"/>
      <w:r w:rsidRPr="00DB6C11">
        <w:rPr>
          <w:sz w:val="22"/>
          <w:szCs w:val="22"/>
        </w:rPr>
        <w:t xml:space="preserve"> </w:t>
      </w:r>
      <w:proofErr w:type="spellStart"/>
      <w:r w:rsidRPr="00DB6C11">
        <w:rPr>
          <w:sz w:val="22"/>
          <w:szCs w:val="22"/>
        </w:rPr>
        <w:t>are</w:t>
      </w:r>
      <w:proofErr w:type="spellEnd"/>
      <w:r w:rsidRPr="00DB6C11">
        <w:rPr>
          <w:sz w:val="22"/>
          <w:szCs w:val="22"/>
        </w:rPr>
        <w:t xml:space="preserve"> </w:t>
      </w:r>
      <w:proofErr w:type="spellStart"/>
      <w:r w:rsidRPr="00DB6C11">
        <w:rPr>
          <w:sz w:val="22"/>
          <w:szCs w:val="22"/>
        </w:rPr>
        <w:t>assumed</w:t>
      </w:r>
      <w:proofErr w:type="spellEnd"/>
      <w:r w:rsidRPr="00DB6C11">
        <w:rPr>
          <w:sz w:val="22"/>
          <w:szCs w:val="22"/>
        </w:rPr>
        <w:t xml:space="preserve"> in </w:t>
      </w:r>
      <w:proofErr w:type="spellStart"/>
      <w:r w:rsidRPr="00DB6C11">
        <w:rPr>
          <w:sz w:val="22"/>
          <w:szCs w:val="22"/>
        </w:rPr>
        <w:t>gNB</w:t>
      </w:r>
      <w:proofErr w:type="spellEnd"/>
      <w:r w:rsidRPr="00DB6C11">
        <w:rPr>
          <w:sz w:val="22"/>
          <w:szCs w:val="22"/>
        </w:rPr>
        <w:t xml:space="preserve"> </w:t>
      </w:r>
      <w:proofErr w:type="spellStart"/>
      <w:r w:rsidRPr="00DB6C11">
        <w:rPr>
          <w:sz w:val="22"/>
          <w:szCs w:val="22"/>
        </w:rPr>
        <w:t>for</w:t>
      </w:r>
      <w:proofErr w:type="spellEnd"/>
      <w:r w:rsidRPr="00DB6C11">
        <w:rPr>
          <w:sz w:val="22"/>
          <w:szCs w:val="22"/>
        </w:rPr>
        <w:t xml:space="preserve"> </w:t>
      </w:r>
      <w:proofErr w:type="spellStart"/>
      <w:r w:rsidRPr="00DB6C11">
        <w:rPr>
          <w:sz w:val="22"/>
          <w:szCs w:val="22"/>
        </w:rPr>
        <w:t>deriving</w:t>
      </w:r>
      <w:proofErr w:type="spellEnd"/>
      <w:r w:rsidRPr="00DB6C11">
        <w:rPr>
          <w:sz w:val="22"/>
          <w:szCs w:val="22"/>
        </w:rPr>
        <w:t xml:space="preserve"> </w:t>
      </w:r>
      <w:proofErr w:type="spellStart"/>
      <w:r w:rsidRPr="00DB6C11">
        <w:rPr>
          <w:sz w:val="22"/>
          <w:szCs w:val="22"/>
        </w:rPr>
        <w:t>accuracy</w:t>
      </w:r>
      <w:proofErr w:type="spellEnd"/>
    </w:p>
    <w:p w14:paraId="6467C31F" w14:textId="786B7097" w:rsidR="00DB6C11" w:rsidRPr="00027273" w:rsidRDefault="00DB6C11" w:rsidP="00027273">
      <w:pPr>
        <w:pStyle w:val="Listenabsatz"/>
        <w:numPr>
          <w:ilvl w:val="0"/>
          <w:numId w:val="32"/>
        </w:numPr>
        <w:rPr>
          <w:sz w:val="22"/>
          <w:szCs w:val="22"/>
          <w:lang w:val="en-US"/>
        </w:rPr>
      </w:pPr>
      <w:r w:rsidRPr="00DB6C11">
        <w:rPr>
          <w:sz w:val="22"/>
          <w:szCs w:val="22"/>
          <w:lang w:val="en-US"/>
        </w:rPr>
        <w:t>Option 2:</w:t>
      </w:r>
      <w:r>
        <w:rPr>
          <w:sz w:val="22"/>
          <w:szCs w:val="22"/>
          <w:lang w:val="en-US"/>
        </w:rPr>
        <w:tab/>
      </w:r>
      <w:r w:rsidRPr="00DB6C11">
        <w:rPr>
          <w:sz w:val="22"/>
          <w:szCs w:val="22"/>
          <w:lang w:val="en-US"/>
        </w:rPr>
        <w:t xml:space="preserve">Accuracy does not depend on antenna beam configuration in </w:t>
      </w:r>
      <w:proofErr w:type="spellStart"/>
      <w:r w:rsidRPr="00DB6C11">
        <w:rPr>
          <w:sz w:val="22"/>
          <w:szCs w:val="22"/>
          <w:lang w:val="en-US"/>
        </w:rPr>
        <w:t>gNB</w:t>
      </w:r>
      <w:proofErr w:type="spellEnd"/>
      <w:r w:rsidRPr="00DB6C11">
        <w:rPr>
          <w:sz w:val="22"/>
          <w:szCs w:val="22"/>
          <w:lang w:val="en-US"/>
        </w:rPr>
        <w:t xml:space="preserve"> i.e. do not assume fixed </w:t>
      </w:r>
      <w:proofErr w:type="spellStart"/>
      <w:r w:rsidRPr="00DB6C11">
        <w:rPr>
          <w:sz w:val="22"/>
          <w:szCs w:val="22"/>
          <w:lang w:val="en-US"/>
        </w:rPr>
        <w:t>gNB</w:t>
      </w:r>
      <w:proofErr w:type="spellEnd"/>
      <w:r w:rsidRPr="00DB6C11">
        <w:rPr>
          <w:sz w:val="22"/>
          <w:szCs w:val="22"/>
          <w:lang w:val="en-US"/>
        </w:rPr>
        <w:t xml:space="preserve"> antenna beams</w:t>
      </w:r>
      <w:r w:rsidR="00027273">
        <w:rPr>
          <w:sz w:val="22"/>
          <w:szCs w:val="22"/>
          <w:lang w:val="en-US"/>
        </w:rPr>
        <w:t>.</w:t>
      </w:r>
    </w:p>
    <w:p w14:paraId="50C04D17" w14:textId="4CCB4FC9" w:rsidR="00585331" w:rsidRDefault="00585331" w:rsidP="00585331">
      <w:pPr>
        <w:pStyle w:val="Listenabsatz"/>
        <w:numPr>
          <w:ilvl w:val="1"/>
          <w:numId w:val="29"/>
        </w:numPr>
        <w:rPr>
          <w:sz w:val="22"/>
          <w:szCs w:val="22"/>
          <w:lang w:val="en-US"/>
        </w:rPr>
      </w:pPr>
      <w:r>
        <w:rPr>
          <w:sz w:val="22"/>
          <w:szCs w:val="22"/>
          <w:lang w:val="en-US"/>
        </w:rPr>
        <w:t xml:space="preserve">The beams are defined in the RF part of the 38.104 and the manufacturer declaration according to 38.141. </w:t>
      </w:r>
      <w:r w:rsidRPr="00E42344">
        <w:rPr>
          <w:sz w:val="22"/>
          <w:szCs w:val="22"/>
          <w:lang w:val="en-US"/>
        </w:rPr>
        <w:t xml:space="preserve">New requirements only applicable for the positioning could not be specified according to the WI because the positioning is part of the </w:t>
      </w:r>
      <w:proofErr w:type="spellStart"/>
      <w:r w:rsidRPr="00E42344">
        <w:rPr>
          <w:sz w:val="22"/>
          <w:szCs w:val="22"/>
          <w:lang w:val="en-US"/>
        </w:rPr>
        <w:t>gNB</w:t>
      </w:r>
      <w:proofErr w:type="spellEnd"/>
      <w:r w:rsidR="00027273">
        <w:rPr>
          <w:sz w:val="22"/>
          <w:szCs w:val="22"/>
          <w:lang w:val="en-US"/>
        </w:rPr>
        <w:t>.</w:t>
      </w:r>
    </w:p>
    <w:p w14:paraId="7C5A572D" w14:textId="1018E29E" w:rsidR="00585331" w:rsidRPr="00DB6C11" w:rsidRDefault="00DB6C11" w:rsidP="00DB6C11">
      <w:pPr>
        <w:ind w:left="284"/>
        <w:rPr>
          <w:b/>
          <w:bCs/>
          <w:sz w:val="22"/>
          <w:szCs w:val="22"/>
        </w:rPr>
      </w:pPr>
      <w:r w:rsidRPr="00AD6440">
        <w:rPr>
          <w:b/>
          <w:bCs/>
          <w:sz w:val="22"/>
          <w:szCs w:val="22"/>
        </w:rPr>
        <w:t>Proposa</w:t>
      </w:r>
      <w:r>
        <w:rPr>
          <w:b/>
          <w:bCs/>
          <w:sz w:val="22"/>
          <w:szCs w:val="22"/>
        </w:rPr>
        <w:t xml:space="preserve">l </w:t>
      </w:r>
      <w:r w:rsidR="00027273">
        <w:rPr>
          <w:b/>
          <w:bCs/>
          <w:sz w:val="22"/>
          <w:szCs w:val="22"/>
        </w:rPr>
        <w:t>5</w:t>
      </w:r>
      <w:r w:rsidRPr="00AD6440">
        <w:rPr>
          <w:b/>
          <w:bCs/>
          <w:sz w:val="22"/>
          <w:szCs w:val="22"/>
        </w:rPr>
        <w:t xml:space="preserve">: </w:t>
      </w:r>
      <w:r>
        <w:rPr>
          <w:b/>
          <w:bCs/>
          <w:sz w:val="22"/>
          <w:szCs w:val="22"/>
        </w:rPr>
        <w:tab/>
      </w:r>
      <w:r w:rsidRPr="00DB6C11">
        <w:rPr>
          <w:b/>
          <w:bCs/>
          <w:sz w:val="22"/>
          <w:szCs w:val="22"/>
        </w:rPr>
        <w:t xml:space="preserve">Fixed antenna beams are assumed in </w:t>
      </w:r>
      <w:proofErr w:type="spellStart"/>
      <w:r w:rsidRPr="00DB6C11">
        <w:rPr>
          <w:b/>
          <w:bCs/>
          <w:sz w:val="22"/>
          <w:szCs w:val="22"/>
        </w:rPr>
        <w:t>gNB</w:t>
      </w:r>
      <w:proofErr w:type="spellEnd"/>
      <w:r w:rsidRPr="00DB6C11">
        <w:rPr>
          <w:b/>
          <w:bCs/>
          <w:sz w:val="22"/>
          <w:szCs w:val="22"/>
        </w:rPr>
        <w:t xml:space="preserve"> for deriving accuracy</w:t>
      </w:r>
      <w:r w:rsidRPr="00B83AAE">
        <w:rPr>
          <w:b/>
          <w:bCs/>
          <w:sz w:val="22"/>
          <w:szCs w:val="22"/>
        </w:rPr>
        <w:t xml:space="preserve"> </w:t>
      </w:r>
      <w:r>
        <w:rPr>
          <w:b/>
          <w:bCs/>
          <w:sz w:val="22"/>
          <w:szCs w:val="22"/>
        </w:rPr>
        <w:t>(Option 1)</w:t>
      </w:r>
      <w:r w:rsidRPr="00AD6440">
        <w:rPr>
          <w:b/>
          <w:bCs/>
          <w:sz w:val="22"/>
          <w:szCs w:val="22"/>
        </w:rPr>
        <w:t>.</w:t>
      </w:r>
    </w:p>
    <w:p w14:paraId="04670142" w14:textId="77777777" w:rsidR="00DB6C11" w:rsidRPr="000131D5" w:rsidRDefault="00DB6C11" w:rsidP="00585331">
      <w:pPr>
        <w:rPr>
          <w:sz w:val="22"/>
          <w:szCs w:val="22"/>
        </w:rPr>
      </w:pPr>
    </w:p>
    <w:p w14:paraId="1A1C110B" w14:textId="626AB40C" w:rsidR="00585331" w:rsidRPr="00451011" w:rsidRDefault="00451011" w:rsidP="00451011">
      <w:pPr>
        <w:pStyle w:val="Listenabsatz"/>
        <w:numPr>
          <w:ilvl w:val="0"/>
          <w:numId w:val="29"/>
        </w:numPr>
        <w:rPr>
          <w:sz w:val="22"/>
          <w:szCs w:val="22"/>
          <w:lang w:val="en-US"/>
        </w:rPr>
      </w:pPr>
      <w:r w:rsidRPr="00451011">
        <w:rPr>
          <w:sz w:val="22"/>
          <w:szCs w:val="22"/>
          <w:lang w:val="en-US"/>
        </w:rPr>
        <w:t xml:space="preserve">SRS configurations for </w:t>
      </w:r>
      <w:proofErr w:type="spellStart"/>
      <w:r w:rsidRPr="00451011">
        <w:rPr>
          <w:sz w:val="22"/>
          <w:szCs w:val="22"/>
          <w:lang w:val="en-US"/>
        </w:rPr>
        <w:t>gNB</w:t>
      </w:r>
      <w:proofErr w:type="spellEnd"/>
      <w:r w:rsidRPr="00451011">
        <w:rPr>
          <w:sz w:val="22"/>
          <w:szCs w:val="22"/>
          <w:lang w:val="en-US"/>
        </w:rPr>
        <w:t xml:space="preserve"> measurement accuracy</w:t>
      </w:r>
    </w:p>
    <w:p w14:paraId="3DBFC85C" w14:textId="7090B2B6" w:rsidR="00451011" w:rsidRPr="00451011" w:rsidRDefault="00451011" w:rsidP="00B3369A">
      <w:pPr>
        <w:pStyle w:val="Listenabsatz"/>
        <w:numPr>
          <w:ilvl w:val="0"/>
          <w:numId w:val="32"/>
        </w:numPr>
        <w:rPr>
          <w:sz w:val="22"/>
          <w:szCs w:val="22"/>
          <w:lang w:val="en-US"/>
        </w:rPr>
      </w:pPr>
      <w:r w:rsidRPr="00451011">
        <w:rPr>
          <w:sz w:val="22"/>
          <w:szCs w:val="22"/>
          <w:lang w:val="en-US"/>
        </w:rPr>
        <w:t xml:space="preserve">Option 1: </w:t>
      </w:r>
      <w:r>
        <w:rPr>
          <w:sz w:val="22"/>
          <w:szCs w:val="22"/>
          <w:lang w:val="en-US"/>
        </w:rPr>
        <w:tab/>
      </w:r>
      <w:r w:rsidRPr="00451011">
        <w:rPr>
          <w:sz w:val="22"/>
          <w:szCs w:val="22"/>
          <w:lang w:val="en-US"/>
        </w:rPr>
        <w:t>Accuracy is defined for all SRS configurations but is met only for subset of SRS configurations declared by the manufacturer</w:t>
      </w:r>
    </w:p>
    <w:p w14:paraId="74E13642" w14:textId="38BF0600" w:rsidR="00451011" w:rsidRPr="00451011" w:rsidRDefault="00451011" w:rsidP="00C97587">
      <w:pPr>
        <w:pStyle w:val="Listenabsatz"/>
        <w:numPr>
          <w:ilvl w:val="0"/>
          <w:numId w:val="32"/>
        </w:numPr>
        <w:rPr>
          <w:sz w:val="22"/>
          <w:szCs w:val="22"/>
          <w:lang w:val="en-US"/>
        </w:rPr>
      </w:pPr>
      <w:r w:rsidRPr="00451011">
        <w:rPr>
          <w:sz w:val="22"/>
          <w:szCs w:val="22"/>
          <w:lang w:val="en-US"/>
        </w:rPr>
        <w:t>Option 2:</w:t>
      </w:r>
      <w:r w:rsidRPr="00451011">
        <w:rPr>
          <w:sz w:val="22"/>
          <w:szCs w:val="22"/>
          <w:lang w:val="en-US"/>
        </w:rPr>
        <w:tab/>
        <w:t>Accuracy is defined and met for subset of SRS configurations</w:t>
      </w:r>
    </w:p>
    <w:p w14:paraId="264FA5B0" w14:textId="3C4C6ED3" w:rsidR="00451011" w:rsidRPr="00027273" w:rsidRDefault="00027273" w:rsidP="00027273">
      <w:pPr>
        <w:pStyle w:val="Listenabsatz"/>
        <w:numPr>
          <w:ilvl w:val="0"/>
          <w:numId w:val="32"/>
        </w:numPr>
        <w:rPr>
          <w:sz w:val="22"/>
          <w:szCs w:val="22"/>
          <w:lang w:val="en-US"/>
        </w:rPr>
      </w:pPr>
      <w:r w:rsidRPr="00027273">
        <w:rPr>
          <w:sz w:val="22"/>
          <w:szCs w:val="22"/>
          <w:lang w:val="en-US"/>
        </w:rPr>
        <w:t xml:space="preserve">The number of possible combinations is very high. For all combinations and </w:t>
      </w:r>
      <w:r w:rsidR="00AC6139" w:rsidRPr="00027273">
        <w:rPr>
          <w:sz w:val="22"/>
          <w:szCs w:val="22"/>
          <w:lang w:val="en-US"/>
        </w:rPr>
        <w:t>configurations,</w:t>
      </w:r>
      <w:r w:rsidRPr="00027273">
        <w:rPr>
          <w:sz w:val="22"/>
          <w:szCs w:val="22"/>
          <w:lang w:val="en-US"/>
        </w:rPr>
        <w:t xml:space="preserve"> it is not possible to perform tests. The base station determines the configurations that are used. It is not reasonable and practically not useful to declare the requirements as applicable for all </w:t>
      </w:r>
      <w:r w:rsidR="00AC6139">
        <w:rPr>
          <w:sz w:val="22"/>
          <w:szCs w:val="22"/>
          <w:lang w:val="en-US"/>
        </w:rPr>
        <w:t xml:space="preserve">possible </w:t>
      </w:r>
      <w:r w:rsidRPr="00027273">
        <w:rPr>
          <w:sz w:val="22"/>
          <w:szCs w:val="22"/>
          <w:lang w:val="en-US"/>
        </w:rPr>
        <w:t>combinations.</w:t>
      </w:r>
    </w:p>
    <w:p w14:paraId="7CD355A6" w14:textId="7C4E08F6" w:rsidR="00451011" w:rsidRPr="00DB6C11" w:rsidRDefault="00451011" w:rsidP="00451011">
      <w:pPr>
        <w:ind w:left="284"/>
        <w:rPr>
          <w:b/>
          <w:bCs/>
          <w:sz w:val="22"/>
          <w:szCs w:val="22"/>
        </w:rPr>
      </w:pPr>
      <w:r w:rsidRPr="00AD6440">
        <w:rPr>
          <w:b/>
          <w:bCs/>
          <w:sz w:val="22"/>
          <w:szCs w:val="22"/>
        </w:rPr>
        <w:t>Proposa</w:t>
      </w:r>
      <w:r>
        <w:rPr>
          <w:b/>
          <w:bCs/>
          <w:sz w:val="22"/>
          <w:szCs w:val="22"/>
        </w:rPr>
        <w:t xml:space="preserve">l </w:t>
      </w:r>
      <w:r w:rsidR="00027273">
        <w:rPr>
          <w:b/>
          <w:bCs/>
          <w:sz w:val="22"/>
          <w:szCs w:val="22"/>
        </w:rPr>
        <w:t>6</w:t>
      </w:r>
      <w:r w:rsidRPr="00AD6440">
        <w:rPr>
          <w:b/>
          <w:bCs/>
          <w:sz w:val="22"/>
          <w:szCs w:val="22"/>
        </w:rPr>
        <w:t xml:space="preserve">: </w:t>
      </w:r>
      <w:r w:rsidRPr="00451011">
        <w:rPr>
          <w:b/>
          <w:bCs/>
          <w:sz w:val="22"/>
          <w:szCs w:val="22"/>
        </w:rPr>
        <w:t>Accuracy is defined and met for subset of SRS configurations</w:t>
      </w:r>
      <w:r>
        <w:rPr>
          <w:b/>
          <w:bCs/>
          <w:sz w:val="22"/>
          <w:szCs w:val="22"/>
        </w:rPr>
        <w:t xml:space="preserve"> (Option 2)</w:t>
      </w:r>
      <w:r w:rsidRPr="00AD6440">
        <w:rPr>
          <w:b/>
          <w:bCs/>
          <w:sz w:val="22"/>
          <w:szCs w:val="22"/>
        </w:rPr>
        <w:t>.</w:t>
      </w:r>
    </w:p>
    <w:p w14:paraId="5D9010A9" w14:textId="09493469" w:rsidR="00585331" w:rsidRDefault="00585331" w:rsidP="00B461F0">
      <w:pPr>
        <w:rPr>
          <w:sz w:val="22"/>
          <w:szCs w:val="22"/>
          <w:lang w:eastAsia="x-none"/>
        </w:rPr>
      </w:pPr>
    </w:p>
    <w:p w14:paraId="586C51D2" w14:textId="77777777" w:rsidR="00451011" w:rsidRPr="00B461F0" w:rsidRDefault="00451011" w:rsidP="00B461F0">
      <w:pPr>
        <w:rPr>
          <w:sz w:val="22"/>
          <w:szCs w:val="22"/>
          <w:lang w:eastAsia="x-none"/>
        </w:rPr>
      </w:pPr>
    </w:p>
    <w:p w14:paraId="32C903CE" w14:textId="71973C63" w:rsidR="00D9195D" w:rsidRDefault="00C76DAE" w:rsidP="00D9195D">
      <w:pPr>
        <w:pStyle w:val="berschrift1"/>
        <w:ind w:left="431" w:right="72" w:hanging="431"/>
        <w:jc w:val="both"/>
        <w:rPr>
          <w:szCs w:val="36"/>
          <w:lang w:val="en-US"/>
        </w:rPr>
      </w:pPr>
      <w:r>
        <w:rPr>
          <w:szCs w:val="36"/>
          <w:lang w:val="en-US"/>
        </w:rPr>
        <w:t>Split from time and RF requirements</w:t>
      </w:r>
    </w:p>
    <w:p w14:paraId="51F49FB2" w14:textId="6435D440" w:rsidR="00C76DAE" w:rsidRPr="00C76DAE" w:rsidRDefault="00C76DAE" w:rsidP="00C76DAE">
      <w:pPr>
        <w:rPr>
          <w:lang w:eastAsia="x-none"/>
        </w:rPr>
      </w:pPr>
      <w:r>
        <w:rPr>
          <w:lang w:eastAsia="x-none"/>
        </w:rPr>
        <w:t xml:space="preserve">The timing measurement especial for over the air measurements is much more complex than the typical error rates in the reception. On the last meeting we proposed to split the measurements in timing and signal processing requirements. This proposal was not discussed on the last meeting. </w:t>
      </w:r>
    </w:p>
    <w:p w14:paraId="73E30F64" w14:textId="11179AB2" w:rsidR="0077487F" w:rsidRPr="00693DE5" w:rsidRDefault="0077487F" w:rsidP="0077487F">
      <w:pPr>
        <w:pStyle w:val="berschrift2"/>
        <w:ind w:left="576"/>
        <w:rPr>
          <w:lang w:val="en-US"/>
        </w:rPr>
      </w:pPr>
      <w:r w:rsidRPr="00693DE5">
        <w:rPr>
          <w:lang w:val="en-US"/>
        </w:rPr>
        <w:t xml:space="preserve">Analyze of requirements for </w:t>
      </w:r>
      <w:proofErr w:type="spellStart"/>
      <w:r w:rsidRPr="00693DE5">
        <w:rPr>
          <w:lang w:val="en-US"/>
        </w:rPr>
        <w:t>gNB</w:t>
      </w:r>
      <w:proofErr w:type="spellEnd"/>
      <w:r w:rsidRPr="00693DE5">
        <w:rPr>
          <w:lang w:val="en-US"/>
        </w:rPr>
        <w:t xml:space="preserve"> positioning</w:t>
      </w:r>
    </w:p>
    <w:p w14:paraId="68FEDF37" w14:textId="13DB706E" w:rsidR="00697C96" w:rsidRPr="00B461F0" w:rsidRDefault="00B461F0" w:rsidP="00697C96">
      <w:pPr>
        <w:rPr>
          <w:sz w:val="22"/>
          <w:szCs w:val="22"/>
        </w:rPr>
      </w:pPr>
      <w:r w:rsidRPr="00B461F0">
        <w:rPr>
          <w:sz w:val="22"/>
          <w:szCs w:val="22"/>
        </w:rPr>
        <w:t xml:space="preserve">For the </w:t>
      </w:r>
      <w:r w:rsidR="0077487F">
        <w:rPr>
          <w:sz w:val="22"/>
          <w:szCs w:val="22"/>
        </w:rPr>
        <w:t>b</w:t>
      </w:r>
      <w:r w:rsidR="00AD5FA3">
        <w:rPr>
          <w:sz w:val="22"/>
          <w:szCs w:val="22"/>
        </w:rPr>
        <w:t xml:space="preserve">ase </w:t>
      </w:r>
      <w:r w:rsidRPr="00B461F0">
        <w:rPr>
          <w:sz w:val="22"/>
          <w:szCs w:val="22"/>
        </w:rPr>
        <w:t>station the tests can be divided in</w:t>
      </w:r>
      <w:r w:rsidR="009E2639" w:rsidRPr="00B461F0">
        <w:rPr>
          <w:sz w:val="22"/>
          <w:szCs w:val="22"/>
        </w:rPr>
        <w:t>:</w:t>
      </w:r>
    </w:p>
    <w:p w14:paraId="25E933BA" w14:textId="152B4FA3" w:rsidR="009E2639" w:rsidRPr="00B461F0" w:rsidRDefault="009E2639" w:rsidP="009E2639">
      <w:pPr>
        <w:pStyle w:val="Listenabsatz"/>
        <w:numPr>
          <w:ilvl w:val="0"/>
          <w:numId w:val="28"/>
        </w:numPr>
        <w:rPr>
          <w:sz w:val="22"/>
          <w:szCs w:val="22"/>
          <w:lang w:val="en-US" w:eastAsia="en-US"/>
        </w:rPr>
      </w:pPr>
      <w:r w:rsidRPr="00B461F0">
        <w:rPr>
          <w:sz w:val="22"/>
          <w:szCs w:val="22"/>
          <w:lang w:val="en-US" w:eastAsia="en-US"/>
        </w:rPr>
        <w:t>RF requirements</w:t>
      </w:r>
    </w:p>
    <w:p w14:paraId="53DDFB95" w14:textId="2414721C" w:rsidR="009E2639" w:rsidRPr="00B461F0" w:rsidRDefault="009A4DE1" w:rsidP="009E2639">
      <w:pPr>
        <w:pStyle w:val="Listenabsatz"/>
        <w:numPr>
          <w:ilvl w:val="0"/>
          <w:numId w:val="28"/>
        </w:numPr>
        <w:rPr>
          <w:sz w:val="22"/>
          <w:szCs w:val="22"/>
          <w:lang w:val="en-US" w:eastAsia="en-US"/>
        </w:rPr>
      </w:pPr>
      <w:r w:rsidRPr="00B461F0">
        <w:rPr>
          <w:sz w:val="22"/>
          <w:szCs w:val="22"/>
          <w:lang w:val="en-US" w:eastAsia="en-US"/>
        </w:rPr>
        <w:t>Signal processing</w:t>
      </w:r>
      <w:r w:rsidR="009E2639" w:rsidRPr="00B461F0">
        <w:rPr>
          <w:sz w:val="22"/>
          <w:szCs w:val="22"/>
          <w:lang w:val="en-US" w:eastAsia="en-US"/>
        </w:rPr>
        <w:t xml:space="preserve"> requirements</w:t>
      </w:r>
    </w:p>
    <w:p w14:paraId="73DDFE5F" w14:textId="6C57DB99" w:rsidR="009E2639" w:rsidRPr="00B461F0" w:rsidRDefault="009E2639" w:rsidP="009E2639">
      <w:pPr>
        <w:pStyle w:val="Listenabsatz"/>
        <w:numPr>
          <w:ilvl w:val="0"/>
          <w:numId w:val="28"/>
        </w:numPr>
        <w:rPr>
          <w:sz w:val="22"/>
          <w:szCs w:val="22"/>
          <w:lang w:val="en-US" w:eastAsia="en-US"/>
        </w:rPr>
      </w:pPr>
      <w:r w:rsidRPr="00B461F0">
        <w:rPr>
          <w:sz w:val="22"/>
          <w:szCs w:val="22"/>
          <w:lang w:val="en-US" w:eastAsia="en-US"/>
        </w:rPr>
        <w:t>Timing requirements</w:t>
      </w:r>
    </w:p>
    <w:p w14:paraId="01906CD4" w14:textId="32BD94F6" w:rsidR="009E2639" w:rsidRPr="00B461F0" w:rsidRDefault="009E2639" w:rsidP="009E2639">
      <w:pPr>
        <w:rPr>
          <w:sz w:val="22"/>
          <w:szCs w:val="22"/>
        </w:rPr>
      </w:pPr>
      <w:r w:rsidRPr="00B461F0">
        <w:rPr>
          <w:sz w:val="22"/>
          <w:szCs w:val="22"/>
        </w:rPr>
        <w:t xml:space="preserve">The RF and </w:t>
      </w:r>
      <w:r w:rsidR="009A4DE1" w:rsidRPr="00B461F0">
        <w:rPr>
          <w:sz w:val="22"/>
          <w:szCs w:val="22"/>
        </w:rPr>
        <w:t>Signal processing</w:t>
      </w:r>
      <w:r w:rsidRPr="00B461F0">
        <w:rPr>
          <w:sz w:val="22"/>
          <w:szCs w:val="22"/>
        </w:rPr>
        <w:t xml:space="preserve"> requirements collect in the 38.104 and the timing requirements in the 38.133. The tests</w:t>
      </w:r>
      <w:r w:rsidR="004A7B6E">
        <w:rPr>
          <w:sz w:val="22"/>
          <w:szCs w:val="22"/>
        </w:rPr>
        <w:t xml:space="preserve"> for the 38.104 requirements</w:t>
      </w:r>
      <w:r w:rsidRPr="00B461F0">
        <w:rPr>
          <w:sz w:val="22"/>
          <w:szCs w:val="22"/>
        </w:rPr>
        <w:t xml:space="preserve"> are described in the 38.141.</w:t>
      </w:r>
    </w:p>
    <w:p w14:paraId="05A5CCA9" w14:textId="12FA2B58" w:rsidR="009E2639" w:rsidRPr="00B461F0" w:rsidRDefault="009E2639" w:rsidP="009E2639">
      <w:pPr>
        <w:rPr>
          <w:sz w:val="22"/>
          <w:szCs w:val="22"/>
        </w:rPr>
      </w:pPr>
      <w:r w:rsidRPr="00B461F0">
        <w:rPr>
          <w:sz w:val="22"/>
          <w:szCs w:val="22"/>
        </w:rPr>
        <w:lastRenderedPageBreak/>
        <w:t xml:space="preserve">For the positioning it is not needed to describe </w:t>
      </w:r>
      <w:r w:rsidR="00FA413B" w:rsidRPr="00B461F0">
        <w:rPr>
          <w:sz w:val="22"/>
          <w:szCs w:val="22"/>
        </w:rPr>
        <w:t xml:space="preserve">special </w:t>
      </w:r>
      <w:r w:rsidRPr="00B461F0">
        <w:rPr>
          <w:sz w:val="22"/>
          <w:szCs w:val="22"/>
        </w:rPr>
        <w:t>RF re</w:t>
      </w:r>
      <w:r w:rsidR="00FA413B" w:rsidRPr="00B461F0">
        <w:rPr>
          <w:sz w:val="22"/>
          <w:szCs w:val="22"/>
        </w:rPr>
        <w:t xml:space="preserve">quirements. It is assumed that the positioning </w:t>
      </w:r>
      <w:r w:rsidR="00707E4E" w:rsidRPr="00B461F0">
        <w:rPr>
          <w:sz w:val="22"/>
          <w:szCs w:val="22"/>
        </w:rPr>
        <w:t>uses</w:t>
      </w:r>
      <w:r w:rsidR="00FA413B" w:rsidRPr="00B461F0">
        <w:rPr>
          <w:sz w:val="22"/>
          <w:szCs w:val="22"/>
        </w:rPr>
        <w:t xml:space="preserve"> the same hardware as the normal data connections. The Rx-Tx time difference measurement use the PRS and SRS signals. </w:t>
      </w:r>
      <w:r w:rsidR="00A80609" w:rsidRPr="00B461F0">
        <w:rPr>
          <w:sz w:val="22"/>
          <w:szCs w:val="22"/>
        </w:rPr>
        <w:t xml:space="preserve">For a safe standardization are signals </w:t>
      </w:r>
      <w:r w:rsidR="009A4DE1" w:rsidRPr="00B461F0">
        <w:rPr>
          <w:sz w:val="22"/>
          <w:szCs w:val="22"/>
        </w:rPr>
        <w:t>processing</w:t>
      </w:r>
      <w:r w:rsidR="00A80609" w:rsidRPr="00B461F0">
        <w:rPr>
          <w:sz w:val="22"/>
          <w:szCs w:val="22"/>
        </w:rPr>
        <w:t xml:space="preserve"> and timing requirements needed.</w:t>
      </w:r>
    </w:p>
    <w:p w14:paraId="21452C59" w14:textId="4F7B34D1" w:rsidR="00A80609" w:rsidRPr="00B461F0" w:rsidRDefault="00A80609" w:rsidP="009E2639">
      <w:pPr>
        <w:rPr>
          <w:sz w:val="22"/>
          <w:szCs w:val="22"/>
        </w:rPr>
      </w:pPr>
      <w:r w:rsidRPr="00B461F0">
        <w:rPr>
          <w:sz w:val="22"/>
          <w:szCs w:val="22"/>
        </w:rPr>
        <w:t>The number of RF parameter is quite high:</w:t>
      </w:r>
    </w:p>
    <w:p w14:paraId="44A6117D" w14:textId="149D70E8"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Number of antennas Rx</w:t>
      </w:r>
    </w:p>
    <w:p w14:paraId="77012C79" w14:textId="1815D1A5"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Number of antennas Tx</w:t>
      </w:r>
    </w:p>
    <w:p w14:paraId="64979CBB" w14:textId="5ABAFFF5" w:rsidR="00A80609" w:rsidRPr="00B461F0" w:rsidRDefault="009A4DE1" w:rsidP="00A80609">
      <w:pPr>
        <w:pStyle w:val="Listenabsatz"/>
        <w:numPr>
          <w:ilvl w:val="0"/>
          <w:numId w:val="28"/>
        </w:numPr>
        <w:rPr>
          <w:sz w:val="22"/>
          <w:szCs w:val="22"/>
          <w:lang w:val="en-US" w:eastAsia="en-US"/>
        </w:rPr>
      </w:pPr>
      <w:r w:rsidRPr="00B461F0">
        <w:rPr>
          <w:sz w:val="22"/>
          <w:szCs w:val="22"/>
          <w:lang w:val="en-US" w:eastAsia="en-US"/>
        </w:rPr>
        <w:t>Bandwidth</w:t>
      </w:r>
    </w:p>
    <w:p w14:paraId="18187339" w14:textId="49EEAE0A"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SCS</w:t>
      </w:r>
    </w:p>
    <w:p w14:paraId="00EEA5F9" w14:textId="2764AFBD"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Frequency range</w:t>
      </w:r>
    </w:p>
    <w:p w14:paraId="5CB6BE86" w14:textId="4A6289A8"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Beamforming</w:t>
      </w:r>
    </w:p>
    <w:p w14:paraId="24FE46CB" w14:textId="52FA3C62"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Radio Channel</w:t>
      </w:r>
    </w:p>
    <w:p w14:paraId="3EB6B92E" w14:textId="64EB6865"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Base station typ</w:t>
      </w:r>
      <w:r w:rsidR="009A4DE1">
        <w:rPr>
          <w:sz w:val="22"/>
          <w:szCs w:val="22"/>
          <w:lang w:val="en-US" w:eastAsia="en-US"/>
        </w:rPr>
        <w:t>e</w:t>
      </w:r>
      <w:r w:rsidRPr="00B461F0">
        <w:rPr>
          <w:sz w:val="22"/>
          <w:szCs w:val="22"/>
          <w:lang w:val="en-US" w:eastAsia="en-US"/>
        </w:rPr>
        <w:t>s</w:t>
      </w:r>
    </w:p>
    <w:p w14:paraId="3129B358" w14:textId="1911CF14" w:rsidR="00A80609" w:rsidRPr="00B461F0" w:rsidRDefault="00A80609" w:rsidP="00A80609">
      <w:pPr>
        <w:rPr>
          <w:sz w:val="22"/>
          <w:szCs w:val="22"/>
        </w:rPr>
      </w:pPr>
      <w:r w:rsidRPr="00B461F0">
        <w:rPr>
          <w:sz w:val="22"/>
          <w:szCs w:val="22"/>
        </w:rPr>
        <w:t xml:space="preserve">It seems useful to define </w:t>
      </w:r>
      <w:proofErr w:type="gramStart"/>
      <w:r w:rsidRPr="00B461F0">
        <w:rPr>
          <w:sz w:val="22"/>
          <w:szCs w:val="22"/>
        </w:rPr>
        <w:t>a number of</w:t>
      </w:r>
      <w:proofErr w:type="gramEnd"/>
      <w:r w:rsidRPr="00B461F0">
        <w:rPr>
          <w:sz w:val="22"/>
          <w:szCs w:val="22"/>
        </w:rPr>
        <w:t xml:space="preserve"> “golden” PRS/SRS configurations and detect the probability of the</w:t>
      </w:r>
      <w:r w:rsidR="00B461F0" w:rsidRPr="00B461F0">
        <w:rPr>
          <w:sz w:val="22"/>
          <w:szCs w:val="22"/>
        </w:rPr>
        <w:t>se</w:t>
      </w:r>
      <w:r w:rsidRPr="00B461F0">
        <w:rPr>
          <w:sz w:val="22"/>
          <w:szCs w:val="22"/>
        </w:rPr>
        <w:t xml:space="preserve"> signals. For </w:t>
      </w:r>
      <w:r w:rsidR="00B461F0" w:rsidRPr="00B461F0">
        <w:rPr>
          <w:sz w:val="22"/>
          <w:szCs w:val="22"/>
        </w:rPr>
        <w:t>example,</w:t>
      </w:r>
      <w:r w:rsidRPr="00B461F0">
        <w:rPr>
          <w:sz w:val="22"/>
          <w:szCs w:val="22"/>
        </w:rPr>
        <w:t xml:space="preserve"> 99% detection probability and the false alarm requirement is 0.1%.</w:t>
      </w:r>
      <w:r w:rsidR="00B461F0" w:rsidRPr="00B461F0">
        <w:rPr>
          <w:sz w:val="22"/>
          <w:szCs w:val="22"/>
        </w:rPr>
        <w:t xml:space="preserve"> </w:t>
      </w:r>
    </w:p>
    <w:p w14:paraId="4F53C75D" w14:textId="6A57305E" w:rsidR="00A80609" w:rsidRPr="00B461F0" w:rsidRDefault="00B461F0" w:rsidP="00A80609">
      <w:pPr>
        <w:rPr>
          <w:sz w:val="22"/>
          <w:szCs w:val="22"/>
        </w:rPr>
      </w:pPr>
      <w:r w:rsidRPr="00B461F0">
        <w:rPr>
          <w:sz w:val="22"/>
          <w:szCs w:val="22"/>
        </w:rPr>
        <w:t>The time accuracy under the also quit high number of configurations will define in the 38.133.</w:t>
      </w:r>
    </w:p>
    <w:p w14:paraId="0DC0918A" w14:textId="566B53F4" w:rsidR="00B461F0" w:rsidRPr="009A4DE1" w:rsidRDefault="009A4DE1" w:rsidP="00B461F0">
      <w:pPr>
        <w:pStyle w:val="Listenabsatz"/>
        <w:numPr>
          <w:ilvl w:val="0"/>
          <w:numId w:val="28"/>
        </w:numPr>
      </w:pPr>
      <w:r>
        <w:rPr>
          <w:lang w:val="de-DE"/>
        </w:rPr>
        <w:t>PRS/SRS</w:t>
      </w:r>
    </w:p>
    <w:p w14:paraId="6E808D22" w14:textId="689EA93E" w:rsidR="009A4DE1" w:rsidRPr="009A4DE1" w:rsidRDefault="009A4DE1" w:rsidP="00B461F0">
      <w:pPr>
        <w:pStyle w:val="Listenabsatz"/>
        <w:numPr>
          <w:ilvl w:val="0"/>
          <w:numId w:val="28"/>
        </w:numPr>
      </w:pPr>
      <w:r>
        <w:rPr>
          <w:lang w:val="de-DE"/>
        </w:rPr>
        <w:t>FDD/TDD</w:t>
      </w:r>
    </w:p>
    <w:p w14:paraId="29CF97FA" w14:textId="5AF064E1" w:rsidR="009A4DE1" w:rsidRPr="00C67B8B" w:rsidRDefault="009A4DE1" w:rsidP="00B461F0">
      <w:pPr>
        <w:pStyle w:val="Listenabsatz"/>
        <w:numPr>
          <w:ilvl w:val="0"/>
          <w:numId w:val="28"/>
        </w:numPr>
      </w:pPr>
      <w:r>
        <w:rPr>
          <w:lang w:val="de-DE"/>
        </w:rPr>
        <w:t xml:space="preserve">Service / </w:t>
      </w:r>
      <w:proofErr w:type="spellStart"/>
      <w:r w:rsidRPr="009A4DE1">
        <w:rPr>
          <w:lang w:val="de-DE"/>
        </w:rPr>
        <w:t>neighbour</w:t>
      </w:r>
      <w:proofErr w:type="spellEnd"/>
      <w:r>
        <w:rPr>
          <w:lang w:val="de-DE"/>
        </w:rPr>
        <w:t xml:space="preserve"> </w:t>
      </w:r>
      <w:proofErr w:type="spellStart"/>
      <w:r>
        <w:rPr>
          <w:lang w:val="de-DE"/>
        </w:rPr>
        <w:t>cell</w:t>
      </w:r>
      <w:proofErr w:type="spellEnd"/>
    </w:p>
    <w:p w14:paraId="535AEB92" w14:textId="104B8BF7" w:rsidR="00C67B8B" w:rsidRPr="00C67B8B" w:rsidRDefault="00C67B8B" w:rsidP="00B461F0">
      <w:pPr>
        <w:pStyle w:val="Listenabsatz"/>
        <w:numPr>
          <w:ilvl w:val="0"/>
          <w:numId w:val="28"/>
        </w:numPr>
      </w:pPr>
      <w:proofErr w:type="spellStart"/>
      <w:r>
        <w:rPr>
          <w:lang w:val="de-DE"/>
        </w:rPr>
        <w:t>Number</w:t>
      </w:r>
      <w:proofErr w:type="spellEnd"/>
      <w:r>
        <w:rPr>
          <w:lang w:val="de-DE"/>
        </w:rPr>
        <w:t xml:space="preserve"> </w:t>
      </w:r>
      <w:proofErr w:type="spellStart"/>
      <w:r>
        <w:rPr>
          <w:lang w:val="de-DE"/>
        </w:rPr>
        <w:t>of</w:t>
      </w:r>
      <w:proofErr w:type="spellEnd"/>
      <w:r>
        <w:rPr>
          <w:lang w:val="de-DE"/>
        </w:rPr>
        <w:t xml:space="preserve"> </w:t>
      </w:r>
      <w:proofErr w:type="spellStart"/>
      <w:r w:rsidRPr="00C67B8B">
        <w:rPr>
          <w:lang w:val="de-DE"/>
        </w:rPr>
        <w:t>consecutive</w:t>
      </w:r>
      <w:proofErr w:type="spellEnd"/>
      <w:r w:rsidRPr="00C67B8B">
        <w:rPr>
          <w:lang w:val="de-DE"/>
        </w:rPr>
        <w:t xml:space="preserve"> </w:t>
      </w:r>
      <w:proofErr w:type="spellStart"/>
      <w:r w:rsidRPr="00C67B8B">
        <w:rPr>
          <w:lang w:val="de-DE"/>
        </w:rPr>
        <w:t>symbols</w:t>
      </w:r>
      <w:proofErr w:type="spellEnd"/>
    </w:p>
    <w:p w14:paraId="3D453B01" w14:textId="68A8B8FC" w:rsidR="00C67B8B" w:rsidRDefault="00C76DAE" w:rsidP="00B461F0">
      <w:pPr>
        <w:pStyle w:val="Listenabsatz"/>
        <w:numPr>
          <w:ilvl w:val="0"/>
          <w:numId w:val="28"/>
        </w:numPr>
      </w:pPr>
      <w:r>
        <w:rPr>
          <w:lang w:val="de-DE"/>
        </w:rPr>
        <w:t>S</w:t>
      </w:r>
      <w:proofErr w:type="spellStart"/>
      <w:r w:rsidR="00C67B8B" w:rsidRPr="00C67B8B">
        <w:t>ubframe</w:t>
      </w:r>
      <w:proofErr w:type="spellEnd"/>
      <w:r w:rsidR="00C67B8B" w:rsidRPr="00C67B8B">
        <w:t xml:space="preserve"> </w:t>
      </w:r>
      <w:proofErr w:type="spellStart"/>
      <w:r w:rsidR="00C67B8B" w:rsidRPr="00C67B8B">
        <w:t>configuration</w:t>
      </w:r>
      <w:proofErr w:type="spellEnd"/>
    </w:p>
    <w:p w14:paraId="1D0AC4B5" w14:textId="7BB52FAD" w:rsidR="00C67B8B" w:rsidRPr="004A7B6E" w:rsidRDefault="00933841" w:rsidP="00B461F0">
      <w:pPr>
        <w:pStyle w:val="Listenabsatz"/>
        <w:numPr>
          <w:ilvl w:val="0"/>
          <w:numId w:val="28"/>
        </w:numPr>
      </w:pPr>
      <w:r>
        <w:rPr>
          <w:lang w:val="de-DE"/>
        </w:rPr>
        <w:t xml:space="preserve">Power </w:t>
      </w:r>
      <w:proofErr w:type="spellStart"/>
      <w:r>
        <w:rPr>
          <w:lang w:val="de-DE"/>
        </w:rPr>
        <w:t>control</w:t>
      </w:r>
      <w:proofErr w:type="spellEnd"/>
    </w:p>
    <w:p w14:paraId="7656AD0C" w14:textId="0AC1C15C" w:rsidR="00A80609" w:rsidRDefault="00707E4E" w:rsidP="00A80609">
      <w:r>
        <w:t>The timing measurements are much more complex than a simple detection of a signal. Especially the measurement equipment needs a precise synchronization for timing measurements</w:t>
      </w:r>
      <w:r w:rsidR="00693DE5">
        <w:t>, and the needed time for the test is higher.</w:t>
      </w:r>
    </w:p>
    <w:p w14:paraId="49FC59D6" w14:textId="710F4B98" w:rsidR="00697C96" w:rsidRPr="009E2639" w:rsidRDefault="00697C96" w:rsidP="00CE3899">
      <w:pPr>
        <w:rPr>
          <w:sz w:val="22"/>
          <w:szCs w:val="22"/>
          <w:lang w:eastAsia="x-none"/>
        </w:rPr>
      </w:pPr>
    </w:p>
    <w:p w14:paraId="72D409CA" w14:textId="7E1D0155" w:rsidR="00697C96" w:rsidRDefault="00933841" w:rsidP="00697C96">
      <w:pPr>
        <w:pStyle w:val="berschrift2"/>
        <w:ind w:left="576"/>
      </w:pPr>
      <w:proofErr w:type="spellStart"/>
      <w:r>
        <w:rPr>
          <w:lang w:val="de-DE"/>
        </w:rPr>
        <w:t>Example</w:t>
      </w:r>
      <w:proofErr w:type="spellEnd"/>
      <w:r>
        <w:rPr>
          <w:lang w:val="de-DE"/>
        </w:rPr>
        <w:t xml:space="preserve"> </w:t>
      </w:r>
      <w:proofErr w:type="spellStart"/>
      <w:r>
        <w:rPr>
          <w:lang w:val="de-DE"/>
        </w:rPr>
        <w:t>for</w:t>
      </w:r>
      <w:proofErr w:type="spellEnd"/>
      <w:r>
        <w:rPr>
          <w:lang w:val="de-DE"/>
        </w:rPr>
        <w:t xml:space="preserve"> 38.104 </w:t>
      </w:r>
      <w:proofErr w:type="spellStart"/>
      <w:r>
        <w:rPr>
          <w:lang w:val="de-DE"/>
        </w:rPr>
        <w:t>section</w:t>
      </w:r>
      <w:proofErr w:type="spellEnd"/>
      <w:r>
        <w:rPr>
          <w:lang w:val="de-DE"/>
        </w:rPr>
        <w:t xml:space="preserve"> 8.5.x</w:t>
      </w:r>
    </w:p>
    <w:p w14:paraId="1E289199" w14:textId="77777777" w:rsidR="0077487F" w:rsidRDefault="0077487F" w:rsidP="0077487F">
      <w:pPr>
        <w:rPr>
          <w:lang w:val="x-none" w:eastAsia="x-none"/>
        </w:rPr>
      </w:pPr>
    </w:p>
    <w:p w14:paraId="22A9733C" w14:textId="552AFFBE" w:rsidR="0077487F" w:rsidRPr="0077487F" w:rsidRDefault="0077487F" w:rsidP="0077487F">
      <w:pPr>
        <w:rPr>
          <w:lang w:eastAsia="x-none"/>
        </w:rPr>
      </w:pPr>
      <w:r w:rsidRPr="0077487F">
        <w:rPr>
          <w:lang w:val="x-none" w:eastAsia="x-none"/>
        </w:rPr>
        <w:t>8.</w:t>
      </w:r>
      <w:r w:rsidRPr="0077487F">
        <w:rPr>
          <w:lang w:eastAsia="x-none"/>
        </w:rPr>
        <w:t>5</w:t>
      </w:r>
      <w:r w:rsidRPr="0077487F">
        <w:rPr>
          <w:lang w:val="x-none" w:eastAsia="x-none"/>
        </w:rPr>
        <w:tab/>
      </w:r>
      <w:r>
        <w:rPr>
          <w:lang w:val="x-none" w:eastAsia="x-none"/>
        </w:rPr>
        <w:tab/>
      </w:r>
      <w:r w:rsidRPr="0077487F">
        <w:rPr>
          <w:lang w:val="x-none" w:eastAsia="x-none"/>
        </w:rPr>
        <w:t xml:space="preserve">Performance </w:t>
      </w:r>
      <w:proofErr w:type="spellStart"/>
      <w:r w:rsidRPr="0077487F">
        <w:rPr>
          <w:lang w:val="x-none" w:eastAsia="x-none"/>
        </w:rPr>
        <w:t>requirements</w:t>
      </w:r>
      <w:proofErr w:type="spellEnd"/>
      <w:r w:rsidRPr="0077487F">
        <w:rPr>
          <w:lang w:val="x-none" w:eastAsia="x-none"/>
        </w:rPr>
        <w:t xml:space="preserve"> </w:t>
      </w:r>
      <w:proofErr w:type="spellStart"/>
      <w:r w:rsidRPr="0077487F">
        <w:rPr>
          <w:lang w:val="x-none" w:eastAsia="x-none"/>
        </w:rPr>
        <w:t>for</w:t>
      </w:r>
      <w:proofErr w:type="spellEnd"/>
      <w:r w:rsidRPr="0077487F">
        <w:rPr>
          <w:lang w:val="x-none" w:eastAsia="x-none"/>
        </w:rPr>
        <w:t xml:space="preserve"> </w:t>
      </w:r>
      <w:r w:rsidRPr="0077487F">
        <w:rPr>
          <w:lang w:eastAsia="x-none"/>
        </w:rPr>
        <w:t>SRS</w:t>
      </w:r>
    </w:p>
    <w:p w14:paraId="59B67CB1" w14:textId="7635645E" w:rsidR="0077487F" w:rsidRPr="0077487F" w:rsidRDefault="0077487F" w:rsidP="0077487F">
      <w:pPr>
        <w:rPr>
          <w:lang w:val="x-none" w:eastAsia="x-none"/>
        </w:rPr>
      </w:pPr>
      <w:r w:rsidRPr="0077487F">
        <w:rPr>
          <w:lang w:val="x-none" w:eastAsia="x-none"/>
        </w:rPr>
        <w:t>8.</w:t>
      </w:r>
      <w:r w:rsidRPr="007973F1">
        <w:rPr>
          <w:lang w:eastAsia="x-none"/>
        </w:rPr>
        <w:t>5</w:t>
      </w:r>
      <w:r w:rsidRPr="0077487F">
        <w:rPr>
          <w:lang w:val="x-none" w:eastAsia="x-none"/>
        </w:rPr>
        <w:t>.1</w:t>
      </w:r>
      <w:r w:rsidRPr="0077487F">
        <w:rPr>
          <w:lang w:val="x-none" w:eastAsia="x-none"/>
        </w:rPr>
        <w:tab/>
      </w:r>
      <w:r w:rsidRPr="0077487F">
        <w:rPr>
          <w:lang w:eastAsia="x-none"/>
        </w:rPr>
        <w:t xml:space="preserve">SRS </w:t>
      </w:r>
      <w:r w:rsidR="007973F1" w:rsidRPr="007973F1">
        <w:rPr>
          <w:lang w:eastAsia="x-none"/>
        </w:rPr>
        <w:t>f</w:t>
      </w:r>
      <w:proofErr w:type="spellStart"/>
      <w:r w:rsidRPr="0077487F">
        <w:rPr>
          <w:lang w:val="x-none" w:eastAsia="x-none"/>
        </w:rPr>
        <w:t>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probability</w:t>
      </w:r>
      <w:proofErr w:type="spellEnd"/>
    </w:p>
    <w:p w14:paraId="48DA7F79" w14:textId="7BE28561" w:rsidR="0077487F" w:rsidRPr="0077487F" w:rsidRDefault="0077487F" w:rsidP="0077487F">
      <w:pPr>
        <w:rPr>
          <w:lang w:val="x-none" w:eastAsia="x-none"/>
        </w:rPr>
      </w:pPr>
      <w:r w:rsidRPr="0077487F">
        <w:rPr>
          <w:lang w:val="x-none" w:eastAsia="x-none"/>
        </w:rPr>
        <w:t>8.</w:t>
      </w:r>
      <w:r w:rsidRPr="007973F1">
        <w:rPr>
          <w:lang w:eastAsia="x-none"/>
        </w:rPr>
        <w:t>5</w:t>
      </w:r>
      <w:r w:rsidRPr="0077487F">
        <w:rPr>
          <w:lang w:val="x-none" w:eastAsia="x-none"/>
        </w:rPr>
        <w:t>.1.1</w:t>
      </w:r>
      <w:r w:rsidRPr="0077487F">
        <w:rPr>
          <w:lang w:val="x-none" w:eastAsia="x-none"/>
        </w:rPr>
        <w:tab/>
        <w:t>General</w:t>
      </w:r>
    </w:p>
    <w:p w14:paraId="50FCC0EE" w14:textId="256C958D" w:rsidR="0077487F" w:rsidRPr="0077487F" w:rsidRDefault="0077487F" w:rsidP="0077487F">
      <w:pPr>
        <w:rPr>
          <w:lang w:val="x-none" w:eastAsia="x-none"/>
        </w:rPr>
      </w:pPr>
      <w:r w:rsidRPr="0077487F">
        <w:rPr>
          <w:lang w:val="x-none" w:eastAsia="x-none"/>
        </w:rPr>
        <w:t xml:space="preserve">The </w:t>
      </w:r>
      <w:proofErr w:type="spellStart"/>
      <w:r w:rsidRPr="0077487F">
        <w:rPr>
          <w:lang w:val="x-none" w:eastAsia="x-none"/>
        </w:rPr>
        <w:t>false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requirement</w:t>
      </w:r>
      <w:proofErr w:type="spellEnd"/>
      <w:r w:rsidRPr="0077487F">
        <w:rPr>
          <w:lang w:val="x-none" w:eastAsia="x-none"/>
        </w:rPr>
        <w:t xml:space="preserve"> </w:t>
      </w:r>
      <w:proofErr w:type="spellStart"/>
      <w:r w:rsidRPr="0077487F">
        <w:rPr>
          <w:lang w:val="x-none" w:eastAsia="x-none"/>
        </w:rPr>
        <w:t>is</w:t>
      </w:r>
      <w:proofErr w:type="spellEnd"/>
      <w:r w:rsidRPr="0077487F">
        <w:rPr>
          <w:lang w:val="x-none" w:eastAsia="x-none"/>
        </w:rPr>
        <w:t xml:space="preserve"> valid </w:t>
      </w:r>
      <w:proofErr w:type="spellStart"/>
      <w:r w:rsidRPr="0077487F">
        <w:rPr>
          <w:lang w:val="x-none" w:eastAsia="x-none"/>
        </w:rPr>
        <w:t>for</w:t>
      </w:r>
      <w:proofErr w:type="spellEnd"/>
      <w:r w:rsidRPr="0077487F">
        <w:rPr>
          <w:lang w:val="x-none" w:eastAsia="x-none"/>
        </w:rPr>
        <w:t xml:space="preserve"> </w:t>
      </w:r>
      <w:proofErr w:type="spellStart"/>
      <w:r w:rsidRPr="0077487F">
        <w:rPr>
          <w:lang w:val="x-none" w:eastAsia="x-none"/>
        </w:rPr>
        <w:t>any</w:t>
      </w:r>
      <w:proofErr w:type="spellEnd"/>
      <w:r w:rsidRPr="0077487F">
        <w:rPr>
          <w:lang w:val="x-none" w:eastAsia="x-none"/>
        </w:rPr>
        <w:t xml:space="preserve"> </w:t>
      </w:r>
      <w:proofErr w:type="spellStart"/>
      <w:r w:rsidRPr="0077487F">
        <w:rPr>
          <w:lang w:val="x-none" w:eastAsia="x-none"/>
        </w:rPr>
        <w:t>number</w:t>
      </w:r>
      <w:proofErr w:type="spellEnd"/>
      <w:r w:rsidRPr="0077487F">
        <w:rPr>
          <w:lang w:val="x-none" w:eastAsia="x-none"/>
        </w:rPr>
        <w:t xml:space="preserve"> </w:t>
      </w:r>
      <w:proofErr w:type="spellStart"/>
      <w:r w:rsidRPr="0077487F">
        <w:rPr>
          <w:lang w:val="x-none" w:eastAsia="x-none"/>
        </w:rPr>
        <w:t>of</w:t>
      </w:r>
      <w:proofErr w:type="spellEnd"/>
      <w:r w:rsidRPr="0077487F">
        <w:rPr>
          <w:lang w:val="x-none" w:eastAsia="x-none"/>
        </w:rPr>
        <w:t xml:space="preserve"> </w:t>
      </w:r>
      <w:proofErr w:type="spellStart"/>
      <w:r w:rsidRPr="0077487F">
        <w:rPr>
          <w:lang w:val="x-none" w:eastAsia="x-none"/>
        </w:rPr>
        <w:t>receive</w:t>
      </w:r>
      <w:proofErr w:type="spellEnd"/>
      <w:r w:rsidRPr="0077487F">
        <w:rPr>
          <w:lang w:val="x-none" w:eastAsia="x-none"/>
        </w:rPr>
        <w:t xml:space="preserve"> </w:t>
      </w:r>
      <w:proofErr w:type="spellStart"/>
      <w:r w:rsidRPr="0077487F">
        <w:rPr>
          <w:lang w:val="x-none" w:eastAsia="x-none"/>
        </w:rPr>
        <w:t>antennas</w:t>
      </w:r>
      <w:proofErr w:type="spellEnd"/>
      <w:r w:rsidRPr="0077487F">
        <w:rPr>
          <w:lang w:val="x-none" w:eastAsia="x-none"/>
        </w:rPr>
        <w:t xml:space="preserve">, </w:t>
      </w:r>
      <w:proofErr w:type="spellStart"/>
      <w:r w:rsidRPr="0077487F">
        <w:rPr>
          <w:lang w:val="x-none" w:eastAsia="x-none"/>
        </w:rPr>
        <w:t>for</w:t>
      </w:r>
      <w:proofErr w:type="spellEnd"/>
      <w:r w:rsidRPr="0077487F">
        <w:rPr>
          <w:lang w:val="x-none" w:eastAsia="x-none"/>
        </w:rPr>
        <w:t xml:space="preserve"> </w:t>
      </w:r>
      <w:proofErr w:type="spellStart"/>
      <w:r w:rsidRPr="0077487F">
        <w:rPr>
          <w:lang w:val="x-none" w:eastAsia="x-none"/>
        </w:rPr>
        <w:t>any</w:t>
      </w:r>
      <w:proofErr w:type="spellEnd"/>
      <w:r w:rsidRPr="0077487F">
        <w:rPr>
          <w:lang w:val="x-none" w:eastAsia="x-none"/>
        </w:rPr>
        <w:t xml:space="preserve"> </w:t>
      </w:r>
      <w:proofErr w:type="spellStart"/>
      <w:r w:rsidRPr="0077487F">
        <w:rPr>
          <w:lang w:val="x-none" w:eastAsia="x-none"/>
        </w:rPr>
        <w:t>channel</w:t>
      </w:r>
      <w:proofErr w:type="spellEnd"/>
      <w:r w:rsidRPr="0077487F">
        <w:rPr>
          <w:lang w:val="x-none" w:eastAsia="x-none"/>
        </w:rPr>
        <w:t xml:space="preserve"> </w:t>
      </w:r>
      <w:proofErr w:type="spellStart"/>
      <w:r w:rsidRPr="0077487F">
        <w:rPr>
          <w:lang w:val="x-none" w:eastAsia="x-none"/>
        </w:rPr>
        <w:t>bandwidth</w:t>
      </w:r>
      <w:proofErr w:type="spellEnd"/>
      <w:r w:rsidRPr="0077487F">
        <w:rPr>
          <w:lang w:val="x-none" w:eastAsia="x-none"/>
        </w:rPr>
        <w:t>.</w:t>
      </w:r>
      <w:r w:rsidRPr="0077487F">
        <w:rPr>
          <w:lang w:eastAsia="x-none"/>
        </w:rPr>
        <w:t xml:space="preserve"> </w:t>
      </w:r>
      <w:r w:rsidRPr="0077487F">
        <w:rPr>
          <w:lang w:val="x-none" w:eastAsia="x-none"/>
        </w:rPr>
        <w:t xml:space="preserve">The </w:t>
      </w:r>
      <w:proofErr w:type="spellStart"/>
      <w:r w:rsidRPr="0077487F">
        <w:rPr>
          <w:lang w:val="x-none" w:eastAsia="x-none"/>
        </w:rPr>
        <w:t>false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probability</w:t>
      </w:r>
      <w:proofErr w:type="spellEnd"/>
      <w:r w:rsidRPr="0077487F">
        <w:rPr>
          <w:lang w:val="x-none" w:eastAsia="x-none"/>
        </w:rPr>
        <w:t xml:space="preserve"> </w:t>
      </w:r>
      <w:proofErr w:type="spellStart"/>
      <w:r w:rsidRPr="0077487F">
        <w:rPr>
          <w:lang w:val="x-none" w:eastAsia="x-none"/>
        </w:rPr>
        <w:t>is</w:t>
      </w:r>
      <w:proofErr w:type="spellEnd"/>
      <w:r w:rsidRPr="0077487F">
        <w:rPr>
          <w:lang w:val="x-none" w:eastAsia="x-none"/>
        </w:rPr>
        <w:t xml:space="preserve"> </w:t>
      </w:r>
      <w:proofErr w:type="spellStart"/>
      <w:r w:rsidRPr="0077487F">
        <w:rPr>
          <w:lang w:val="x-none" w:eastAsia="x-none"/>
        </w:rPr>
        <w:t>the</w:t>
      </w:r>
      <w:proofErr w:type="spellEnd"/>
      <w:r w:rsidRPr="0077487F">
        <w:rPr>
          <w:lang w:val="x-none" w:eastAsia="x-none"/>
        </w:rPr>
        <w:t xml:space="preserve"> </w:t>
      </w:r>
      <w:proofErr w:type="spellStart"/>
      <w:r w:rsidRPr="0077487F">
        <w:rPr>
          <w:lang w:val="x-none" w:eastAsia="x-none"/>
        </w:rPr>
        <w:t>conditional</w:t>
      </w:r>
      <w:proofErr w:type="spellEnd"/>
      <w:r w:rsidRPr="0077487F">
        <w:rPr>
          <w:lang w:val="x-none" w:eastAsia="x-none"/>
        </w:rPr>
        <w:t xml:space="preserve"> total </w:t>
      </w:r>
      <w:proofErr w:type="spellStart"/>
      <w:r w:rsidRPr="0077487F">
        <w:rPr>
          <w:lang w:val="x-none" w:eastAsia="x-none"/>
        </w:rPr>
        <w:t>probability</w:t>
      </w:r>
      <w:proofErr w:type="spellEnd"/>
      <w:r w:rsidRPr="0077487F">
        <w:rPr>
          <w:lang w:val="x-none" w:eastAsia="x-none"/>
        </w:rPr>
        <w:t xml:space="preserve"> </w:t>
      </w:r>
      <w:proofErr w:type="spellStart"/>
      <w:r w:rsidRPr="0077487F">
        <w:rPr>
          <w:lang w:val="x-none" w:eastAsia="x-none"/>
        </w:rPr>
        <w:t>of</w:t>
      </w:r>
      <w:proofErr w:type="spellEnd"/>
      <w:r w:rsidRPr="0077487F">
        <w:rPr>
          <w:lang w:val="x-none" w:eastAsia="x-none"/>
        </w:rPr>
        <w:t xml:space="preserve"> </w:t>
      </w:r>
      <w:proofErr w:type="spellStart"/>
      <w:r w:rsidRPr="0077487F">
        <w:rPr>
          <w:lang w:val="x-none" w:eastAsia="x-none"/>
        </w:rPr>
        <w:t>erroneous</w:t>
      </w:r>
      <w:proofErr w:type="spellEnd"/>
      <w:r w:rsidRPr="0077487F">
        <w:rPr>
          <w:lang w:val="x-none" w:eastAsia="x-none"/>
        </w:rPr>
        <w:t xml:space="preserve"> </w:t>
      </w:r>
      <w:proofErr w:type="spellStart"/>
      <w:r w:rsidRPr="0077487F">
        <w:rPr>
          <w:lang w:val="x-none" w:eastAsia="x-none"/>
        </w:rPr>
        <w:t>detection</w:t>
      </w:r>
      <w:proofErr w:type="spellEnd"/>
      <w:r w:rsidRPr="0077487F">
        <w:rPr>
          <w:lang w:val="x-none" w:eastAsia="x-none"/>
        </w:rPr>
        <w:t xml:space="preserve"> </w:t>
      </w:r>
      <w:proofErr w:type="spellStart"/>
      <w:r w:rsidRPr="0077487F">
        <w:rPr>
          <w:lang w:val="x-none" w:eastAsia="x-none"/>
        </w:rPr>
        <w:t>of</w:t>
      </w:r>
      <w:proofErr w:type="spellEnd"/>
      <w:r w:rsidRPr="0077487F">
        <w:rPr>
          <w:lang w:val="x-none" w:eastAsia="x-none"/>
        </w:rPr>
        <w:t xml:space="preserve"> </w:t>
      </w:r>
      <w:proofErr w:type="spellStart"/>
      <w:r w:rsidRPr="0077487F">
        <w:rPr>
          <w:lang w:val="x-none" w:eastAsia="x-none"/>
        </w:rPr>
        <w:t>the</w:t>
      </w:r>
      <w:proofErr w:type="spellEnd"/>
      <w:r w:rsidRPr="0077487F">
        <w:rPr>
          <w:lang w:val="x-none" w:eastAsia="x-none"/>
        </w:rPr>
        <w:t xml:space="preserve"> </w:t>
      </w:r>
      <w:proofErr w:type="spellStart"/>
      <w:r w:rsidRPr="0077487F">
        <w:rPr>
          <w:lang w:val="x-none" w:eastAsia="x-none"/>
        </w:rPr>
        <w:t>preamble</w:t>
      </w:r>
      <w:proofErr w:type="spellEnd"/>
      <w:r w:rsidRPr="0077487F">
        <w:rPr>
          <w:lang w:val="x-none" w:eastAsia="x-none"/>
        </w:rPr>
        <w:t xml:space="preserve"> (i.e. </w:t>
      </w:r>
      <w:proofErr w:type="spellStart"/>
      <w:r w:rsidRPr="0077487F">
        <w:rPr>
          <w:lang w:val="x-none" w:eastAsia="x-none"/>
        </w:rPr>
        <w:t>erroneous</w:t>
      </w:r>
      <w:proofErr w:type="spellEnd"/>
      <w:r w:rsidRPr="0077487F">
        <w:rPr>
          <w:lang w:val="x-none" w:eastAsia="x-none"/>
        </w:rPr>
        <w:t xml:space="preserve"> </w:t>
      </w:r>
      <w:proofErr w:type="spellStart"/>
      <w:r w:rsidRPr="0077487F">
        <w:rPr>
          <w:lang w:val="x-none" w:eastAsia="x-none"/>
        </w:rPr>
        <w:t>detection</w:t>
      </w:r>
      <w:proofErr w:type="spellEnd"/>
      <w:r w:rsidRPr="0077487F">
        <w:rPr>
          <w:lang w:val="x-none" w:eastAsia="x-none"/>
        </w:rPr>
        <w:t xml:space="preserve"> </w:t>
      </w:r>
      <w:proofErr w:type="spellStart"/>
      <w:r w:rsidRPr="0077487F">
        <w:rPr>
          <w:lang w:val="x-none" w:eastAsia="x-none"/>
        </w:rPr>
        <w:t>from</w:t>
      </w:r>
      <w:proofErr w:type="spellEnd"/>
      <w:r w:rsidRPr="0077487F">
        <w:rPr>
          <w:lang w:val="x-none" w:eastAsia="x-none"/>
        </w:rPr>
        <w:t xml:space="preserve"> </w:t>
      </w:r>
      <w:proofErr w:type="spellStart"/>
      <w:r w:rsidRPr="0077487F">
        <w:rPr>
          <w:lang w:val="x-none" w:eastAsia="x-none"/>
        </w:rPr>
        <w:t>any</w:t>
      </w:r>
      <w:proofErr w:type="spellEnd"/>
      <w:r w:rsidRPr="0077487F">
        <w:rPr>
          <w:lang w:val="x-none" w:eastAsia="x-none"/>
        </w:rPr>
        <w:t xml:space="preserve"> </w:t>
      </w:r>
      <w:proofErr w:type="spellStart"/>
      <w:r w:rsidRPr="0077487F">
        <w:rPr>
          <w:lang w:val="x-none" w:eastAsia="x-none"/>
        </w:rPr>
        <w:t>detector</w:t>
      </w:r>
      <w:proofErr w:type="spellEnd"/>
      <w:r w:rsidRPr="0077487F">
        <w:rPr>
          <w:lang w:val="x-none" w:eastAsia="x-none"/>
        </w:rPr>
        <w:t xml:space="preserve">) </w:t>
      </w:r>
      <w:proofErr w:type="spellStart"/>
      <w:r w:rsidRPr="0077487F">
        <w:rPr>
          <w:lang w:val="x-none" w:eastAsia="x-none"/>
        </w:rPr>
        <w:t>when</w:t>
      </w:r>
      <w:proofErr w:type="spellEnd"/>
      <w:r w:rsidRPr="0077487F">
        <w:rPr>
          <w:lang w:val="x-none" w:eastAsia="x-none"/>
        </w:rPr>
        <w:t xml:space="preserve"> </w:t>
      </w:r>
      <w:proofErr w:type="spellStart"/>
      <w:r w:rsidRPr="0077487F">
        <w:rPr>
          <w:lang w:val="x-none" w:eastAsia="x-none"/>
        </w:rPr>
        <w:t>input</w:t>
      </w:r>
      <w:proofErr w:type="spellEnd"/>
      <w:r w:rsidRPr="0077487F">
        <w:rPr>
          <w:lang w:val="x-none" w:eastAsia="x-none"/>
        </w:rPr>
        <w:t xml:space="preserve"> </w:t>
      </w:r>
      <w:proofErr w:type="spellStart"/>
      <w:r w:rsidRPr="0077487F">
        <w:rPr>
          <w:lang w:val="x-none" w:eastAsia="x-none"/>
        </w:rPr>
        <w:t>is</w:t>
      </w:r>
      <w:proofErr w:type="spellEnd"/>
      <w:r w:rsidRPr="0077487F">
        <w:rPr>
          <w:lang w:val="x-none" w:eastAsia="x-none"/>
        </w:rPr>
        <w:t xml:space="preserve"> </w:t>
      </w:r>
      <w:proofErr w:type="spellStart"/>
      <w:r w:rsidRPr="0077487F">
        <w:rPr>
          <w:lang w:val="x-none" w:eastAsia="x-none"/>
        </w:rPr>
        <w:t>only</w:t>
      </w:r>
      <w:proofErr w:type="spellEnd"/>
      <w:r w:rsidRPr="0077487F">
        <w:rPr>
          <w:lang w:val="x-none" w:eastAsia="x-none"/>
        </w:rPr>
        <w:t xml:space="preserve"> </w:t>
      </w:r>
      <w:proofErr w:type="spellStart"/>
      <w:r w:rsidRPr="0077487F">
        <w:rPr>
          <w:lang w:val="x-none" w:eastAsia="x-none"/>
        </w:rPr>
        <w:t>noise</w:t>
      </w:r>
      <w:proofErr w:type="spellEnd"/>
      <w:r w:rsidRPr="0077487F">
        <w:rPr>
          <w:lang w:val="x-none" w:eastAsia="x-none"/>
        </w:rPr>
        <w:t>.</w:t>
      </w:r>
    </w:p>
    <w:p w14:paraId="0B824C9F" w14:textId="46187774" w:rsidR="0077487F" w:rsidRPr="0077487F" w:rsidRDefault="0077487F" w:rsidP="0077487F">
      <w:pPr>
        <w:rPr>
          <w:lang w:val="x-none" w:eastAsia="x-none"/>
        </w:rPr>
      </w:pPr>
      <w:r w:rsidRPr="0077487F">
        <w:rPr>
          <w:lang w:val="x-none" w:eastAsia="x-none"/>
        </w:rPr>
        <w:t>8.</w:t>
      </w:r>
      <w:r w:rsidRPr="00693DE5">
        <w:rPr>
          <w:lang w:eastAsia="x-none"/>
        </w:rPr>
        <w:t>5</w:t>
      </w:r>
      <w:r w:rsidRPr="0077487F">
        <w:rPr>
          <w:lang w:val="x-none" w:eastAsia="x-none"/>
        </w:rPr>
        <w:t>.1.2</w:t>
      </w:r>
      <w:r w:rsidRPr="0077487F">
        <w:rPr>
          <w:lang w:val="x-none" w:eastAsia="x-none"/>
        </w:rPr>
        <w:tab/>
        <w:t xml:space="preserve">Minimum </w:t>
      </w:r>
      <w:proofErr w:type="spellStart"/>
      <w:r w:rsidRPr="0077487F">
        <w:rPr>
          <w:lang w:val="x-none" w:eastAsia="x-none"/>
        </w:rPr>
        <w:t>requirement</w:t>
      </w:r>
      <w:proofErr w:type="spellEnd"/>
    </w:p>
    <w:p w14:paraId="20C22CC1" w14:textId="77777777" w:rsidR="0077487F" w:rsidRPr="0077487F" w:rsidRDefault="0077487F" w:rsidP="0077487F">
      <w:pPr>
        <w:rPr>
          <w:lang w:val="x-none" w:eastAsia="x-none"/>
        </w:rPr>
      </w:pPr>
      <w:r w:rsidRPr="0077487F">
        <w:rPr>
          <w:lang w:val="x-none" w:eastAsia="x-none"/>
        </w:rPr>
        <w:t xml:space="preserve">The </w:t>
      </w:r>
      <w:proofErr w:type="spellStart"/>
      <w:r w:rsidRPr="0077487F">
        <w:rPr>
          <w:lang w:val="x-none" w:eastAsia="x-none"/>
        </w:rPr>
        <w:t>false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probability</w:t>
      </w:r>
      <w:proofErr w:type="spellEnd"/>
      <w:r w:rsidRPr="0077487F">
        <w:rPr>
          <w:lang w:val="x-none" w:eastAsia="x-none"/>
        </w:rPr>
        <w:t xml:space="preserve"> </w:t>
      </w:r>
      <w:proofErr w:type="spellStart"/>
      <w:r w:rsidRPr="0077487F">
        <w:rPr>
          <w:lang w:val="x-none" w:eastAsia="x-none"/>
        </w:rPr>
        <w:t>shall</w:t>
      </w:r>
      <w:proofErr w:type="spellEnd"/>
      <w:r w:rsidRPr="0077487F">
        <w:rPr>
          <w:lang w:val="x-none" w:eastAsia="x-none"/>
        </w:rPr>
        <w:t xml:space="preserve"> </w:t>
      </w:r>
      <w:proofErr w:type="spellStart"/>
      <w:r w:rsidRPr="0077487F">
        <w:rPr>
          <w:lang w:val="x-none" w:eastAsia="x-none"/>
        </w:rPr>
        <w:t>be</w:t>
      </w:r>
      <w:proofErr w:type="spellEnd"/>
      <w:r w:rsidRPr="0077487F">
        <w:rPr>
          <w:lang w:val="x-none" w:eastAsia="x-none"/>
        </w:rPr>
        <w:t xml:space="preserve"> </w:t>
      </w:r>
      <w:proofErr w:type="spellStart"/>
      <w:r w:rsidRPr="0077487F">
        <w:rPr>
          <w:lang w:val="x-none" w:eastAsia="x-none"/>
        </w:rPr>
        <w:t>less</w:t>
      </w:r>
      <w:proofErr w:type="spellEnd"/>
      <w:r w:rsidRPr="0077487F">
        <w:rPr>
          <w:lang w:val="x-none" w:eastAsia="x-none"/>
        </w:rPr>
        <w:t xml:space="preserve"> </w:t>
      </w:r>
      <w:proofErr w:type="spellStart"/>
      <w:r w:rsidRPr="0077487F">
        <w:rPr>
          <w:lang w:val="x-none" w:eastAsia="x-none"/>
        </w:rPr>
        <w:t>than</w:t>
      </w:r>
      <w:proofErr w:type="spellEnd"/>
      <w:r w:rsidRPr="0077487F">
        <w:rPr>
          <w:lang w:val="x-none" w:eastAsia="x-none"/>
        </w:rPr>
        <w:t xml:space="preserve"> </w:t>
      </w:r>
      <w:proofErr w:type="spellStart"/>
      <w:r w:rsidRPr="0077487F">
        <w:rPr>
          <w:lang w:val="x-none" w:eastAsia="x-none"/>
        </w:rPr>
        <w:t>or</w:t>
      </w:r>
      <w:proofErr w:type="spellEnd"/>
      <w:r w:rsidRPr="0077487F">
        <w:rPr>
          <w:lang w:val="x-none" w:eastAsia="x-none"/>
        </w:rPr>
        <w:t xml:space="preserve"> </w:t>
      </w:r>
      <w:proofErr w:type="spellStart"/>
      <w:r w:rsidRPr="0077487F">
        <w:rPr>
          <w:lang w:val="x-none" w:eastAsia="x-none"/>
        </w:rPr>
        <w:t>equal</w:t>
      </w:r>
      <w:proofErr w:type="spellEnd"/>
      <w:r w:rsidRPr="0077487F">
        <w:rPr>
          <w:lang w:val="x-none" w:eastAsia="x-none"/>
        </w:rPr>
        <w:t xml:space="preserve"> </w:t>
      </w:r>
      <w:proofErr w:type="spellStart"/>
      <w:r w:rsidRPr="0077487F">
        <w:rPr>
          <w:lang w:val="x-none" w:eastAsia="x-none"/>
        </w:rPr>
        <w:t>to</w:t>
      </w:r>
      <w:proofErr w:type="spellEnd"/>
      <w:r w:rsidRPr="0077487F">
        <w:rPr>
          <w:lang w:val="x-none" w:eastAsia="x-none"/>
        </w:rPr>
        <w:t xml:space="preserve"> 0.1%.</w:t>
      </w:r>
    </w:p>
    <w:p w14:paraId="543BBC68" w14:textId="5436EA66" w:rsidR="0077487F" w:rsidRPr="0077487F" w:rsidRDefault="0077487F" w:rsidP="0077487F">
      <w:pPr>
        <w:rPr>
          <w:lang w:val="x-none" w:eastAsia="x-none"/>
        </w:rPr>
      </w:pPr>
      <w:r w:rsidRPr="0077487F">
        <w:rPr>
          <w:lang w:val="x-none" w:eastAsia="x-none"/>
        </w:rPr>
        <w:t>8.</w:t>
      </w:r>
      <w:r w:rsidRPr="00693DE5">
        <w:rPr>
          <w:lang w:eastAsia="x-none"/>
        </w:rPr>
        <w:t>5</w:t>
      </w:r>
      <w:r w:rsidRPr="0077487F">
        <w:rPr>
          <w:lang w:val="x-none" w:eastAsia="x-none"/>
        </w:rPr>
        <w:t>.2</w:t>
      </w:r>
      <w:r w:rsidRPr="0077487F">
        <w:rPr>
          <w:lang w:val="x-none" w:eastAsia="x-none"/>
        </w:rPr>
        <w:tab/>
      </w:r>
      <w:r w:rsidRPr="00693DE5">
        <w:rPr>
          <w:lang w:eastAsia="x-none"/>
        </w:rPr>
        <w:t xml:space="preserve">SRS </w:t>
      </w:r>
      <w:proofErr w:type="spellStart"/>
      <w:r w:rsidRPr="0077487F">
        <w:rPr>
          <w:lang w:val="x-none" w:eastAsia="x-none"/>
        </w:rPr>
        <w:t>detection</w:t>
      </w:r>
      <w:proofErr w:type="spellEnd"/>
      <w:r w:rsidRPr="0077487F">
        <w:rPr>
          <w:lang w:val="x-none" w:eastAsia="x-none"/>
        </w:rPr>
        <w:t xml:space="preserve"> </w:t>
      </w:r>
      <w:proofErr w:type="spellStart"/>
      <w:r w:rsidRPr="0077487F">
        <w:rPr>
          <w:lang w:val="x-none" w:eastAsia="x-none"/>
        </w:rPr>
        <w:t>requirements</w:t>
      </w:r>
      <w:proofErr w:type="spellEnd"/>
    </w:p>
    <w:p w14:paraId="2D9C552D" w14:textId="61059A5A" w:rsidR="00697C96" w:rsidRDefault="0077487F" w:rsidP="0077487F">
      <w:pPr>
        <w:rPr>
          <w:lang w:val="x-none" w:eastAsia="x-none"/>
        </w:rPr>
      </w:pPr>
      <w:r w:rsidRPr="0077487F">
        <w:rPr>
          <w:lang w:val="x-none" w:eastAsia="x-none"/>
        </w:rPr>
        <w:t>8.</w:t>
      </w:r>
      <w:r w:rsidRPr="00693DE5">
        <w:rPr>
          <w:lang w:eastAsia="x-none"/>
        </w:rPr>
        <w:t>5</w:t>
      </w:r>
      <w:r w:rsidRPr="0077487F">
        <w:rPr>
          <w:lang w:val="x-none" w:eastAsia="x-none"/>
        </w:rPr>
        <w:t>.2.1</w:t>
      </w:r>
      <w:r w:rsidRPr="0077487F">
        <w:rPr>
          <w:lang w:val="x-none" w:eastAsia="x-none"/>
        </w:rPr>
        <w:tab/>
        <w:t>General</w:t>
      </w:r>
    </w:p>
    <w:p w14:paraId="59C3A77A" w14:textId="77777777" w:rsidR="0077487F" w:rsidRDefault="0077487F" w:rsidP="00697C96">
      <w:pPr>
        <w:rPr>
          <w:lang w:val="x-none" w:eastAsia="x-none"/>
        </w:rPr>
      </w:pPr>
    </w:p>
    <w:p w14:paraId="4F41030B" w14:textId="5B687617" w:rsidR="00EB133D" w:rsidRPr="00E26D09" w:rsidRDefault="00EB133D" w:rsidP="00EB133D">
      <w:pPr>
        <w:pStyle w:val="TH"/>
        <w:rPr>
          <w:lang w:eastAsia="zh-CN"/>
        </w:rPr>
      </w:pPr>
      <w:r w:rsidRPr="00E26D09">
        <w:lastRenderedPageBreak/>
        <w:t>Table 8.</w:t>
      </w:r>
      <w:r w:rsidR="00275144">
        <w:t>5</w:t>
      </w:r>
      <w:r w:rsidRPr="00E26D09">
        <w:t>.</w:t>
      </w:r>
      <w:r w:rsidR="00275144">
        <w:t>x.x</w:t>
      </w:r>
      <w:r w:rsidRPr="00E26D09">
        <w:t xml:space="preserve">: </w:t>
      </w:r>
      <w:r>
        <w:t>PRS/SRS</w:t>
      </w:r>
      <w:r w:rsidRPr="00E26D09">
        <w:t xml:space="preserve"> detection requirements for Normal Mode</w:t>
      </w:r>
      <w:r w:rsidRPr="00E26D09">
        <w:rPr>
          <w:lang w:eastAsia="zh-CN"/>
        </w:rPr>
        <w:t>, 15 kHz SCS</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22"/>
        <w:gridCol w:w="987"/>
        <w:gridCol w:w="977"/>
        <w:gridCol w:w="972"/>
        <w:gridCol w:w="1022"/>
        <w:gridCol w:w="987"/>
      </w:tblGrid>
      <w:tr w:rsidR="00EB133D" w:rsidRPr="00E26D09" w14:paraId="2AA4B81D" w14:textId="77777777" w:rsidTr="00EB133D">
        <w:trPr>
          <w:gridAfter w:val="5"/>
          <w:wAfter w:w="4945" w:type="dxa"/>
          <w:trHeight w:val="207"/>
          <w:jc w:val="center"/>
        </w:trPr>
        <w:tc>
          <w:tcPr>
            <w:tcW w:w="1007" w:type="dxa"/>
            <w:vMerge w:val="restart"/>
            <w:vAlign w:val="center"/>
          </w:tcPr>
          <w:p w14:paraId="0C1E9EDB" w14:textId="77777777" w:rsidR="00EB133D" w:rsidRPr="00E26D09" w:rsidRDefault="00EB133D" w:rsidP="00A81E6A">
            <w:pPr>
              <w:pStyle w:val="TAH"/>
              <w:rPr>
                <w:rFonts w:cs="Arial"/>
              </w:rPr>
            </w:pPr>
            <w:r w:rsidRPr="00E26D09">
              <w:rPr>
                <w:rFonts w:cs="Arial"/>
              </w:rPr>
              <w:t xml:space="preserve">Number of </w:t>
            </w:r>
            <w:r w:rsidRPr="00E26D09">
              <w:rPr>
                <w:rFonts w:cs="Arial"/>
                <w:lang w:eastAsia="zh-CN"/>
              </w:rPr>
              <w:t>T</w:t>
            </w:r>
            <w:r w:rsidRPr="00E26D09">
              <w:rPr>
                <w:rFonts w:cs="Arial"/>
              </w:rPr>
              <w:t>X antennas</w:t>
            </w:r>
          </w:p>
        </w:tc>
        <w:tc>
          <w:tcPr>
            <w:tcW w:w="1007" w:type="dxa"/>
            <w:vMerge w:val="restart"/>
            <w:vAlign w:val="center"/>
          </w:tcPr>
          <w:p w14:paraId="0DC0F394" w14:textId="77777777" w:rsidR="00EB133D" w:rsidRPr="00E26D09" w:rsidRDefault="00EB133D" w:rsidP="00A81E6A">
            <w:pPr>
              <w:pStyle w:val="TAH"/>
              <w:rPr>
                <w:rFonts w:cs="Arial"/>
              </w:rPr>
            </w:pPr>
            <w:r w:rsidRPr="00E26D09">
              <w:rPr>
                <w:rFonts w:cs="Arial"/>
              </w:rPr>
              <w:t>Number of RX antennas</w:t>
            </w:r>
          </w:p>
        </w:tc>
        <w:tc>
          <w:tcPr>
            <w:tcW w:w="1722" w:type="dxa"/>
            <w:vMerge w:val="restart"/>
            <w:vAlign w:val="center"/>
          </w:tcPr>
          <w:p w14:paraId="3E4D3B33" w14:textId="77777777" w:rsidR="00EB133D" w:rsidRPr="00E26D09" w:rsidRDefault="00EB133D" w:rsidP="00A81E6A">
            <w:pPr>
              <w:pStyle w:val="TAH"/>
              <w:rPr>
                <w:rFonts w:cs="Arial"/>
              </w:rPr>
            </w:pPr>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p>
        </w:tc>
      </w:tr>
      <w:tr w:rsidR="00EB133D" w:rsidRPr="00E26D09" w14:paraId="1BE5AC5C" w14:textId="77777777" w:rsidTr="00EB133D">
        <w:trPr>
          <w:jc w:val="center"/>
        </w:trPr>
        <w:tc>
          <w:tcPr>
            <w:tcW w:w="1007" w:type="dxa"/>
            <w:vMerge/>
            <w:vAlign w:val="center"/>
          </w:tcPr>
          <w:p w14:paraId="0C37F3C0" w14:textId="77777777" w:rsidR="00EB133D" w:rsidRPr="00E26D09" w:rsidRDefault="00EB133D" w:rsidP="00A81E6A">
            <w:pPr>
              <w:pStyle w:val="TAH"/>
              <w:rPr>
                <w:rFonts w:cs="Arial"/>
              </w:rPr>
            </w:pPr>
          </w:p>
        </w:tc>
        <w:tc>
          <w:tcPr>
            <w:tcW w:w="1007" w:type="dxa"/>
            <w:vMerge/>
            <w:vAlign w:val="center"/>
          </w:tcPr>
          <w:p w14:paraId="598EBD9A" w14:textId="77777777" w:rsidR="00EB133D" w:rsidRPr="00E26D09" w:rsidRDefault="00EB133D" w:rsidP="00A81E6A">
            <w:pPr>
              <w:pStyle w:val="TAH"/>
              <w:rPr>
                <w:rFonts w:cs="Arial"/>
              </w:rPr>
            </w:pPr>
          </w:p>
        </w:tc>
        <w:tc>
          <w:tcPr>
            <w:tcW w:w="1722" w:type="dxa"/>
            <w:vMerge/>
            <w:vAlign w:val="center"/>
          </w:tcPr>
          <w:p w14:paraId="540CA745" w14:textId="77777777" w:rsidR="00EB133D" w:rsidRPr="00E26D09" w:rsidRDefault="00EB133D" w:rsidP="00A81E6A">
            <w:pPr>
              <w:pStyle w:val="TAH"/>
              <w:rPr>
                <w:rFonts w:cs="Arial"/>
              </w:rPr>
            </w:pPr>
          </w:p>
        </w:tc>
        <w:tc>
          <w:tcPr>
            <w:tcW w:w="987" w:type="dxa"/>
            <w:vAlign w:val="center"/>
          </w:tcPr>
          <w:p w14:paraId="508355A3" w14:textId="4D069245" w:rsidR="00EB133D" w:rsidRPr="00E26D09" w:rsidRDefault="007973F1" w:rsidP="00EB133D">
            <w:pPr>
              <w:pStyle w:val="TAH"/>
              <w:rPr>
                <w:rFonts w:cs="Arial"/>
              </w:rPr>
            </w:pPr>
            <w:r>
              <w:rPr>
                <w:rFonts w:cs="Arial"/>
              </w:rPr>
              <w:t>P</w:t>
            </w:r>
            <w:r w:rsidR="00EB133D">
              <w:rPr>
                <w:rFonts w:cs="Arial"/>
              </w:rPr>
              <w:t>RS</w:t>
            </w:r>
            <w:r w:rsidR="00EB133D">
              <w:rPr>
                <w:rFonts w:cs="Arial"/>
              </w:rPr>
              <w:br/>
              <w:t>F</w:t>
            </w:r>
            <w:r w:rsidR="00EB133D" w:rsidRPr="00E26D09">
              <w:rPr>
                <w:rFonts w:cs="Arial"/>
              </w:rPr>
              <w:t xml:space="preserve">ormat </w:t>
            </w:r>
            <w:r w:rsidR="00EB133D">
              <w:rPr>
                <w:rFonts w:cs="Arial"/>
              </w:rPr>
              <w:t>X</w:t>
            </w:r>
            <w:r w:rsidR="00EB133D" w:rsidRPr="00E26D09">
              <w:rPr>
                <w:rFonts w:cs="Arial"/>
                <w:lang w:eastAsia="zh-CN"/>
              </w:rPr>
              <w:t>1</w:t>
            </w:r>
          </w:p>
        </w:tc>
        <w:tc>
          <w:tcPr>
            <w:tcW w:w="977" w:type="dxa"/>
            <w:vAlign w:val="center"/>
          </w:tcPr>
          <w:p w14:paraId="59792222" w14:textId="68BA09CC" w:rsidR="00EB133D" w:rsidRPr="00E26D09" w:rsidRDefault="00EB133D" w:rsidP="00A81E6A">
            <w:pPr>
              <w:pStyle w:val="TAH"/>
              <w:rPr>
                <w:rFonts w:cs="Arial"/>
                <w:lang w:eastAsia="zh-CN"/>
              </w:rPr>
            </w:pPr>
            <w:r>
              <w:rPr>
                <w:rFonts w:cs="Arial"/>
                <w:lang w:eastAsia="zh-CN"/>
              </w:rPr>
              <w:t>PRS</w:t>
            </w:r>
            <w:r>
              <w:rPr>
                <w:rFonts w:cs="Arial"/>
                <w:lang w:eastAsia="zh-CN"/>
              </w:rPr>
              <w:br/>
            </w:r>
            <w:r w:rsidRPr="00EB133D">
              <w:rPr>
                <w:rFonts w:cs="Arial"/>
                <w:lang w:eastAsia="zh-CN"/>
              </w:rPr>
              <w:t>Format X</w:t>
            </w:r>
            <w:r>
              <w:rPr>
                <w:rFonts w:cs="Arial"/>
                <w:lang w:eastAsia="zh-CN"/>
              </w:rPr>
              <w:t>2</w:t>
            </w:r>
          </w:p>
        </w:tc>
        <w:tc>
          <w:tcPr>
            <w:tcW w:w="972" w:type="dxa"/>
            <w:vAlign w:val="center"/>
          </w:tcPr>
          <w:p w14:paraId="171F5CFA" w14:textId="71EFF409" w:rsidR="00EB133D" w:rsidRPr="00E26D09" w:rsidRDefault="00EB133D" w:rsidP="00A81E6A">
            <w:pPr>
              <w:pStyle w:val="TAH"/>
              <w:rPr>
                <w:rFonts w:cs="Arial"/>
                <w:lang w:eastAsia="zh-CN"/>
              </w:rPr>
            </w:pPr>
          </w:p>
        </w:tc>
        <w:tc>
          <w:tcPr>
            <w:tcW w:w="1022" w:type="dxa"/>
            <w:vAlign w:val="center"/>
          </w:tcPr>
          <w:p w14:paraId="293EA881" w14:textId="299F257C" w:rsidR="00EB133D" w:rsidRPr="00E26D09" w:rsidRDefault="00EB133D" w:rsidP="00A81E6A">
            <w:pPr>
              <w:pStyle w:val="TAH"/>
              <w:rPr>
                <w:rFonts w:cs="Arial"/>
                <w:lang w:eastAsia="zh-CN"/>
              </w:rPr>
            </w:pPr>
            <w:r>
              <w:rPr>
                <w:rFonts w:cs="Arial"/>
                <w:lang w:eastAsia="zh-CN"/>
              </w:rPr>
              <w:t>SRS</w:t>
            </w:r>
            <w:r>
              <w:rPr>
                <w:rFonts w:cs="Arial"/>
                <w:lang w:eastAsia="zh-CN"/>
              </w:rPr>
              <w:br/>
            </w:r>
            <w:r w:rsidRPr="00EB133D">
              <w:rPr>
                <w:rFonts w:cs="Arial"/>
                <w:lang w:eastAsia="zh-CN"/>
              </w:rPr>
              <w:t xml:space="preserve">Format </w:t>
            </w:r>
            <w:r>
              <w:rPr>
                <w:rFonts w:cs="Arial"/>
                <w:lang w:eastAsia="zh-CN"/>
              </w:rPr>
              <w:t>Y</w:t>
            </w:r>
            <w:r w:rsidRPr="00EB133D">
              <w:rPr>
                <w:rFonts w:cs="Arial"/>
                <w:lang w:eastAsia="zh-CN"/>
              </w:rPr>
              <w:t>1</w:t>
            </w:r>
          </w:p>
        </w:tc>
        <w:tc>
          <w:tcPr>
            <w:tcW w:w="987" w:type="dxa"/>
            <w:vAlign w:val="center"/>
          </w:tcPr>
          <w:p w14:paraId="63D333DA" w14:textId="491A3776" w:rsidR="00EB133D" w:rsidRPr="00E26D09" w:rsidRDefault="00EB133D" w:rsidP="00A81E6A">
            <w:pPr>
              <w:pStyle w:val="TAH"/>
              <w:rPr>
                <w:rFonts w:cs="Arial"/>
                <w:lang w:eastAsia="zh-CN"/>
              </w:rPr>
            </w:pPr>
            <w:r>
              <w:rPr>
                <w:rFonts w:cs="Arial"/>
                <w:lang w:eastAsia="zh-CN"/>
              </w:rPr>
              <w:t>SRS</w:t>
            </w:r>
            <w:r>
              <w:rPr>
                <w:rFonts w:cs="Arial"/>
                <w:lang w:eastAsia="zh-CN"/>
              </w:rPr>
              <w:br/>
            </w:r>
            <w:r w:rsidRPr="00EB133D">
              <w:rPr>
                <w:rFonts w:cs="Arial"/>
                <w:lang w:eastAsia="zh-CN"/>
              </w:rPr>
              <w:t xml:space="preserve">Format </w:t>
            </w:r>
            <w:r>
              <w:rPr>
                <w:rFonts w:cs="Arial"/>
                <w:lang w:eastAsia="zh-CN"/>
              </w:rPr>
              <w:t>Y2</w:t>
            </w:r>
          </w:p>
        </w:tc>
      </w:tr>
      <w:tr w:rsidR="00EB133D" w:rsidRPr="00E26D09" w14:paraId="039A2D18" w14:textId="77777777" w:rsidTr="00EB133D">
        <w:trPr>
          <w:jc w:val="center"/>
        </w:trPr>
        <w:tc>
          <w:tcPr>
            <w:tcW w:w="1007" w:type="dxa"/>
            <w:vMerge w:val="restart"/>
            <w:vAlign w:val="center"/>
          </w:tcPr>
          <w:p w14:paraId="55120569" w14:textId="77777777" w:rsidR="00EB133D" w:rsidRPr="00E26D09" w:rsidRDefault="00EB133D" w:rsidP="00A81E6A">
            <w:pPr>
              <w:pStyle w:val="TAC"/>
              <w:rPr>
                <w:rFonts w:cs="Arial"/>
              </w:rPr>
            </w:pPr>
            <w:r w:rsidRPr="00E26D09">
              <w:rPr>
                <w:rFonts w:cs="Arial"/>
              </w:rPr>
              <w:t>1</w:t>
            </w:r>
          </w:p>
        </w:tc>
        <w:tc>
          <w:tcPr>
            <w:tcW w:w="1007" w:type="dxa"/>
            <w:vAlign w:val="center"/>
          </w:tcPr>
          <w:p w14:paraId="2F666BA1" w14:textId="77777777" w:rsidR="00EB133D" w:rsidRPr="00E26D09" w:rsidRDefault="00EB133D" w:rsidP="00A81E6A">
            <w:pPr>
              <w:pStyle w:val="TAC"/>
              <w:rPr>
                <w:rFonts w:cs="Arial"/>
              </w:rPr>
            </w:pPr>
            <w:r w:rsidRPr="00E26D09">
              <w:rPr>
                <w:rFonts w:cs="Arial"/>
              </w:rPr>
              <w:t>2</w:t>
            </w:r>
          </w:p>
        </w:tc>
        <w:tc>
          <w:tcPr>
            <w:tcW w:w="1722" w:type="dxa"/>
            <w:vAlign w:val="center"/>
          </w:tcPr>
          <w:p w14:paraId="073BDB34" w14:textId="77777777" w:rsidR="00EB133D" w:rsidRPr="00E26D09" w:rsidRDefault="00EB133D" w:rsidP="00A81E6A">
            <w:pPr>
              <w:pStyle w:val="TAC"/>
              <w:rPr>
                <w:rFonts w:cs="Arial"/>
                <w:lang w:eastAsia="zh-CN"/>
              </w:rPr>
            </w:pPr>
            <w:r w:rsidRPr="00E26D09">
              <w:rPr>
                <w:rFonts w:cs="Arial"/>
                <w:lang w:eastAsia="zh-CN"/>
              </w:rPr>
              <w:t>AWGN</w:t>
            </w:r>
          </w:p>
        </w:tc>
        <w:tc>
          <w:tcPr>
            <w:tcW w:w="987" w:type="dxa"/>
            <w:vAlign w:val="center"/>
          </w:tcPr>
          <w:p w14:paraId="41D18B18" w14:textId="01621F71"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004D1DB8">
              <w:rPr>
                <w:rFonts w:cs="Arial"/>
                <w:lang w:eastAsia="zh-CN"/>
              </w:rPr>
              <w:t xml:space="preserve">SNR in </w:t>
            </w:r>
            <w:proofErr w:type="gramStart"/>
            <w:r w:rsidR="004D1DB8">
              <w:rPr>
                <w:rFonts w:cs="Arial"/>
                <w:lang w:eastAsia="zh-CN"/>
              </w:rPr>
              <w:t>dB</w:t>
            </w:r>
            <w:r>
              <w:rPr>
                <w:rFonts w:cs="Arial"/>
                <w:lang w:eastAsia="zh-CN"/>
              </w:rPr>
              <w:t xml:space="preserve"> </w:t>
            </w:r>
            <w:r w:rsidRPr="00E26D09">
              <w:rPr>
                <w:rFonts w:cs="Arial" w:hint="eastAsia"/>
                <w:lang w:eastAsia="zh-CN"/>
              </w:rPr>
              <w:t>]</w:t>
            </w:r>
            <w:proofErr w:type="gramEnd"/>
          </w:p>
        </w:tc>
        <w:tc>
          <w:tcPr>
            <w:tcW w:w="977" w:type="dxa"/>
            <w:vAlign w:val="center"/>
          </w:tcPr>
          <w:p w14:paraId="1ED1EF50" w14:textId="7F744452"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76D6907F" w14:textId="4341C23B"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2072606F" w14:textId="2BFF3761"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5EEA4562" w14:textId="0E4C1300"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EB133D" w:rsidRPr="00E26D09" w14:paraId="5FC0D8D5" w14:textId="77777777" w:rsidTr="00EB133D">
        <w:trPr>
          <w:jc w:val="center"/>
        </w:trPr>
        <w:tc>
          <w:tcPr>
            <w:tcW w:w="1007" w:type="dxa"/>
            <w:vMerge/>
          </w:tcPr>
          <w:p w14:paraId="35B86DFB" w14:textId="77777777" w:rsidR="00EB133D" w:rsidRPr="00E26D09" w:rsidRDefault="00EB133D" w:rsidP="00A81E6A">
            <w:pPr>
              <w:pStyle w:val="TAC"/>
              <w:rPr>
                <w:rFonts w:cs="Arial"/>
              </w:rPr>
            </w:pPr>
          </w:p>
        </w:tc>
        <w:tc>
          <w:tcPr>
            <w:tcW w:w="1007" w:type="dxa"/>
            <w:vAlign w:val="center"/>
          </w:tcPr>
          <w:p w14:paraId="7F5FFC03" w14:textId="77777777" w:rsidR="00EB133D" w:rsidRPr="00E26D09" w:rsidRDefault="00EB133D" w:rsidP="00A81E6A">
            <w:pPr>
              <w:pStyle w:val="TAC"/>
              <w:rPr>
                <w:rFonts w:cs="Arial"/>
              </w:rPr>
            </w:pPr>
            <w:r w:rsidRPr="00E26D09">
              <w:rPr>
                <w:rFonts w:cs="Arial"/>
                <w:lang w:eastAsia="zh-CN"/>
              </w:rPr>
              <w:t>4</w:t>
            </w:r>
          </w:p>
        </w:tc>
        <w:tc>
          <w:tcPr>
            <w:tcW w:w="1722" w:type="dxa"/>
            <w:vAlign w:val="center"/>
          </w:tcPr>
          <w:p w14:paraId="20540A62" w14:textId="77777777" w:rsidR="00EB133D" w:rsidRPr="00E26D09" w:rsidRDefault="00EB133D" w:rsidP="00A81E6A">
            <w:pPr>
              <w:pStyle w:val="TAC"/>
              <w:rPr>
                <w:rFonts w:cs="Arial"/>
                <w:lang w:eastAsia="zh-CN"/>
              </w:rPr>
            </w:pPr>
            <w:r w:rsidRPr="00E26D09">
              <w:rPr>
                <w:rFonts w:cs="Arial"/>
                <w:lang w:eastAsia="zh-CN"/>
              </w:rPr>
              <w:t>AWGN</w:t>
            </w:r>
          </w:p>
        </w:tc>
        <w:tc>
          <w:tcPr>
            <w:tcW w:w="987" w:type="dxa"/>
            <w:vAlign w:val="center"/>
          </w:tcPr>
          <w:p w14:paraId="6BEF7572" w14:textId="42DB7CB4"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5C7997F7" w14:textId="59486480"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3FC7BAD1" w14:textId="24FB990A"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6C56C6D4" w14:textId="7F9BD185"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5816AA3A" w14:textId="63ADF95E"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EB133D" w:rsidRPr="00E26D09" w14:paraId="20D7F7FE" w14:textId="77777777" w:rsidTr="00EB133D">
        <w:trPr>
          <w:jc w:val="center"/>
        </w:trPr>
        <w:tc>
          <w:tcPr>
            <w:tcW w:w="1007" w:type="dxa"/>
            <w:vMerge/>
          </w:tcPr>
          <w:p w14:paraId="248A0EB5" w14:textId="77777777" w:rsidR="00EB133D" w:rsidRPr="00E26D09" w:rsidRDefault="00EB133D" w:rsidP="00A81E6A">
            <w:pPr>
              <w:pStyle w:val="TAC"/>
              <w:rPr>
                <w:rFonts w:cs="Arial"/>
              </w:rPr>
            </w:pPr>
          </w:p>
        </w:tc>
        <w:tc>
          <w:tcPr>
            <w:tcW w:w="1007" w:type="dxa"/>
            <w:vAlign w:val="center"/>
          </w:tcPr>
          <w:p w14:paraId="5F62FF7B" w14:textId="77777777" w:rsidR="00EB133D" w:rsidRPr="00E26D09" w:rsidRDefault="00EB133D" w:rsidP="00A81E6A">
            <w:pPr>
              <w:pStyle w:val="TAC"/>
              <w:rPr>
                <w:rFonts w:cs="Arial"/>
              </w:rPr>
            </w:pPr>
            <w:r w:rsidRPr="00E26D09">
              <w:rPr>
                <w:rFonts w:cs="Arial"/>
                <w:lang w:eastAsia="zh-CN"/>
              </w:rPr>
              <w:t>8</w:t>
            </w:r>
          </w:p>
        </w:tc>
        <w:tc>
          <w:tcPr>
            <w:tcW w:w="1722" w:type="dxa"/>
            <w:vAlign w:val="center"/>
          </w:tcPr>
          <w:p w14:paraId="73F007B1" w14:textId="77777777" w:rsidR="00EB133D" w:rsidRPr="00E26D09" w:rsidRDefault="00EB133D" w:rsidP="00A81E6A">
            <w:pPr>
              <w:pStyle w:val="TAC"/>
              <w:rPr>
                <w:rFonts w:cs="Arial"/>
                <w:lang w:eastAsia="zh-CN"/>
              </w:rPr>
            </w:pPr>
            <w:r w:rsidRPr="00E26D09">
              <w:rPr>
                <w:rFonts w:cs="Arial"/>
                <w:lang w:eastAsia="zh-CN"/>
              </w:rPr>
              <w:t>AWGN</w:t>
            </w:r>
          </w:p>
        </w:tc>
        <w:tc>
          <w:tcPr>
            <w:tcW w:w="987" w:type="dxa"/>
            <w:vAlign w:val="center"/>
          </w:tcPr>
          <w:p w14:paraId="4C7BEE20" w14:textId="6D3B9D90"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496B1133" w14:textId="5DDC6FAF"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2B7FA79F" w14:textId="7D3CF578"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5B4E4D49" w14:textId="010FA616"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65F7D125" w14:textId="71DFAD2E"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275144" w:rsidRPr="00E26D09" w14:paraId="01C2CEB3" w14:textId="77777777" w:rsidTr="00C72B3B">
        <w:trPr>
          <w:jc w:val="center"/>
        </w:trPr>
        <w:tc>
          <w:tcPr>
            <w:tcW w:w="1007" w:type="dxa"/>
            <w:vMerge w:val="restart"/>
            <w:vAlign w:val="center"/>
          </w:tcPr>
          <w:p w14:paraId="77A1A569" w14:textId="30EA3214" w:rsidR="00275144" w:rsidRPr="00E26D09" w:rsidRDefault="00275144" w:rsidP="00275144">
            <w:pPr>
              <w:pStyle w:val="TAC"/>
              <w:rPr>
                <w:rFonts w:cs="Arial"/>
              </w:rPr>
            </w:pPr>
            <w:r>
              <w:rPr>
                <w:rFonts w:cs="Arial"/>
              </w:rPr>
              <w:t>2</w:t>
            </w:r>
          </w:p>
        </w:tc>
        <w:tc>
          <w:tcPr>
            <w:tcW w:w="1007" w:type="dxa"/>
            <w:vAlign w:val="center"/>
          </w:tcPr>
          <w:p w14:paraId="0F53AFC0" w14:textId="38533426" w:rsidR="00275144" w:rsidRPr="00E26D09" w:rsidRDefault="00275144" w:rsidP="00275144">
            <w:pPr>
              <w:pStyle w:val="TAC"/>
              <w:rPr>
                <w:rFonts w:cs="Arial"/>
                <w:lang w:eastAsia="zh-CN"/>
              </w:rPr>
            </w:pPr>
            <w:r w:rsidRPr="00E26D09">
              <w:rPr>
                <w:rFonts w:cs="Arial"/>
              </w:rPr>
              <w:t>2</w:t>
            </w:r>
          </w:p>
        </w:tc>
        <w:tc>
          <w:tcPr>
            <w:tcW w:w="1722" w:type="dxa"/>
            <w:vAlign w:val="center"/>
          </w:tcPr>
          <w:p w14:paraId="188A087B" w14:textId="6B04665A" w:rsidR="00275144" w:rsidRPr="00E26D09" w:rsidRDefault="00275144" w:rsidP="00275144">
            <w:pPr>
              <w:pStyle w:val="TAC"/>
              <w:rPr>
                <w:rFonts w:cs="Arial"/>
                <w:lang w:eastAsia="zh-CN"/>
              </w:rPr>
            </w:pPr>
            <w:r w:rsidRPr="00E26D09">
              <w:rPr>
                <w:rFonts w:cs="Arial"/>
                <w:lang w:eastAsia="zh-CN"/>
              </w:rPr>
              <w:t>AWGN</w:t>
            </w:r>
          </w:p>
        </w:tc>
        <w:tc>
          <w:tcPr>
            <w:tcW w:w="987" w:type="dxa"/>
            <w:vAlign w:val="center"/>
          </w:tcPr>
          <w:p w14:paraId="02742536" w14:textId="22D76EA7"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3CC449E1" w14:textId="3DBCBC22"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51531E99" w14:textId="0C8A386D"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7CC9A699" w14:textId="2DA3596F"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5F0945AC" w14:textId="6EAAB4C3"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275144" w:rsidRPr="00E26D09" w14:paraId="38D20CE6" w14:textId="77777777" w:rsidTr="00C72B3B">
        <w:trPr>
          <w:jc w:val="center"/>
        </w:trPr>
        <w:tc>
          <w:tcPr>
            <w:tcW w:w="1007" w:type="dxa"/>
            <w:vMerge/>
          </w:tcPr>
          <w:p w14:paraId="17AD7234" w14:textId="77777777" w:rsidR="00275144" w:rsidRPr="00E26D09" w:rsidRDefault="00275144" w:rsidP="00275144">
            <w:pPr>
              <w:pStyle w:val="TAC"/>
              <w:rPr>
                <w:rFonts w:cs="Arial"/>
              </w:rPr>
            </w:pPr>
          </w:p>
        </w:tc>
        <w:tc>
          <w:tcPr>
            <w:tcW w:w="1007" w:type="dxa"/>
            <w:vAlign w:val="center"/>
          </w:tcPr>
          <w:p w14:paraId="7402FE51" w14:textId="6D45A932" w:rsidR="00275144" w:rsidRPr="00E26D09" w:rsidRDefault="00275144" w:rsidP="00275144">
            <w:pPr>
              <w:pStyle w:val="TAC"/>
              <w:rPr>
                <w:rFonts w:cs="Arial"/>
              </w:rPr>
            </w:pPr>
            <w:r w:rsidRPr="00E26D09">
              <w:rPr>
                <w:rFonts w:cs="Arial"/>
                <w:lang w:eastAsia="zh-CN"/>
              </w:rPr>
              <w:t>4</w:t>
            </w:r>
          </w:p>
        </w:tc>
        <w:tc>
          <w:tcPr>
            <w:tcW w:w="1722" w:type="dxa"/>
            <w:vAlign w:val="center"/>
          </w:tcPr>
          <w:p w14:paraId="31E369EE" w14:textId="2478D49C" w:rsidR="00275144" w:rsidRPr="00E26D09" w:rsidRDefault="00275144" w:rsidP="00275144">
            <w:pPr>
              <w:pStyle w:val="TAC"/>
              <w:rPr>
                <w:rFonts w:cs="Arial"/>
                <w:lang w:eastAsia="zh-CN"/>
              </w:rPr>
            </w:pPr>
            <w:r w:rsidRPr="00E26D09">
              <w:rPr>
                <w:rFonts w:cs="Arial"/>
                <w:lang w:eastAsia="zh-CN"/>
              </w:rPr>
              <w:t>AWGN</w:t>
            </w:r>
          </w:p>
        </w:tc>
        <w:tc>
          <w:tcPr>
            <w:tcW w:w="987" w:type="dxa"/>
            <w:vAlign w:val="center"/>
          </w:tcPr>
          <w:p w14:paraId="7C6396B7" w14:textId="4A811872"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1399E0B8" w14:textId="5593BAF5"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114EBE99" w14:textId="1F783846"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14F2BF90" w14:textId="6213A527"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3FABB1D5" w14:textId="26B3AD33"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275144" w:rsidRPr="00E26D09" w14:paraId="041E6209" w14:textId="77777777" w:rsidTr="00C72B3B">
        <w:trPr>
          <w:jc w:val="center"/>
        </w:trPr>
        <w:tc>
          <w:tcPr>
            <w:tcW w:w="1007" w:type="dxa"/>
            <w:vMerge/>
          </w:tcPr>
          <w:p w14:paraId="7DF8BD4E" w14:textId="77777777" w:rsidR="00275144" w:rsidRPr="00E26D09" w:rsidRDefault="00275144" w:rsidP="00275144">
            <w:pPr>
              <w:pStyle w:val="TAC"/>
              <w:rPr>
                <w:rFonts w:cs="Arial"/>
              </w:rPr>
            </w:pPr>
          </w:p>
        </w:tc>
        <w:tc>
          <w:tcPr>
            <w:tcW w:w="1007" w:type="dxa"/>
            <w:vAlign w:val="center"/>
          </w:tcPr>
          <w:p w14:paraId="4A83557E" w14:textId="1CA3B822" w:rsidR="00275144" w:rsidRPr="00E26D09" w:rsidRDefault="00275144" w:rsidP="00275144">
            <w:pPr>
              <w:pStyle w:val="TAC"/>
              <w:rPr>
                <w:rFonts w:cs="Arial"/>
                <w:lang w:eastAsia="zh-CN"/>
              </w:rPr>
            </w:pPr>
            <w:r w:rsidRPr="00E26D09">
              <w:rPr>
                <w:rFonts w:cs="Arial"/>
                <w:lang w:eastAsia="zh-CN"/>
              </w:rPr>
              <w:t>8</w:t>
            </w:r>
          </w:p>
        </w:tc>
        <w:tc>
          <w:tcPr>
            <w:tcW w:w="1722" w:type="dxa"/>
            <w:vAlign w:val="center"/>
          </w:tcPr>
          <w:p w14:paraId="2B739BDD" w14:textId="4FDBA10E" w:rsidR="00275144" w:rsidRPr="00E26D09" w:rsidRDefault="00275144" w:rsidP="00275144">
            <w:pPr>
              <w:pStyle w:val="TAC"/>
              <w:rPr>
                <w:rFonts w:cs="Arial"/>
                <w:lang w:eastAsia="zh-CN"/>
              </w:rPr>
            </w:pPr>
            <w:r w:rsidRPr="00E26D09">
              <w:rPr>
                <w:rFonts w:cs="Arial"/>
                <w:lang w:eastAsia="zh-CN"/>
              </w:rPr>
              <w:t>AWGN</w:t>
            </w:r>
          </w:p>
        </w:tc>
        <w:tc>
          <w:tcPr>
            <w:tcW w:w="987" w:type="dxa"/>
            <w:vAlign w:val="center"/>
          </w:tcPr>
          <w:p w14:paraId="0D2F4601" w14:textId="37BE7279"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699D4A3C" w14:textId="203A6460"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5235D0A3" w14:textId="7B29773C"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7591EC2E" w14:textId="00D03A21"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7A1EA149" w14:textId="4F52A4E2"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bl>
    <w:p w14:paraId="68094801" w14:textId="51B729B8" w:rsidR="00EB133D" w:rsidRDefault="00EB133D" w:rsidP="00CE3899">
      <w:pPr>
        <w:rPr>
          <w:sz w:val="22"/>
          <w:szCs w:val="22"/>
          <w:lang w:eastAsia="x-none"/>
        </w:rPr>
      </w:pPr>
    </w:p>
    <w:p w14:paraId="7AC84CCF" w14:textId="460D95D7" w:rsidR="0077487F" w:rsidRDefault="000873D7" w:rsidP="00CE3899">
      <w:pPr>
        <w:rPr>
          <w:sz w:val="22"/>
          <w:szCs w:val="22"/>
          <w:lang w:eastAsia="x-none"/>
        </w:rPr>
      </w:pPr>
      <w:r>
        <w:rPr>
          <w:sz w:val="22"/>
          <w:szCs w:val="22"/>
          <w:lang w:eastAsia="x-none"/>
        </w:rPr>
        <w:t>….</w:t>
      </w:r>
    </w:p>
    <w:p w14:paraId="28B57BCA" w14:textId="77777777" w:rsidR="000873D7" w:rsidRDefault="000873D7" w:rsidP="00CE3899">
      <w:pPr>
        <w:rPr>
          <w:sz w:val="22"/>
          <w:szCs w:val="22"/>
          <w:lang w:eastAsia="x-none"/>
        </w:rPr>
      </w:pPr>
    </w:p>
    <w:p w14:paraId="68363976" w14:textId="74EB8572" w:rsidR="0077487F" w:rsidRPr="0077487F" w:rsidRDefault="0077487F" w:rsidP="0077487F">
      <w:pPr>
        <w:rPr>
          <w:sz w:val="22"/>
          <w:szCs w:val="22"/>
          <w:lang w:eastAsia="x-none"/>
        </w:rPr>
      </w:pPr>
      <w:r w:rsidRPr="0077487F">
        <w:rPr>
          <w:sz w:val="22"/>
          <w:szCs w:val="22"/>
          <w:lang w:eastAsia="x-none"/>
        </w:rPr>
        <w:t>11.</w:t>
      </w:r>
      <w:r>
        <w:rPr>
          <w:sz w:val="22"/>
          <w:szCs w:val="22"/>
          <w:lang w:eastAsia="x-none"/>
        </w:rPr>
        <w:t>5</w:t>
      </w:r>
      <w:r w:rsidRPr="0077487F">
        <w:rPr>
          <w:sz w:val="22"/>
          <w:szCs w:val="22"/>
          <w:lang w:eastAsia="x-none"/>
        </w:rPr>
        <w:tab/>
        <w:t xml:space="preserve">Performance requirements for </w:t>
      </w:r>
      <w:r>
        <w:rPr>
          <w:sz w:val="22"/>
          <w:szCs w:val="22"/>
          <w:lang w:eastAsia="x-none"/>
        </w:rPr>
        <w:t>SRS</w:t>
      </w:r>
    </w:p>
    <w:p w14:paraId="034757A3" w14:textId="798402AF" w:rsidR="0077487F" w:rsidRPr="0077487F" w:rsidRDefault="0077487F" w:rsidP="0077487F">
      <w:pPr>
        <w:rPr>
          <w:sz w:val="22"/>
          <w:szCs w:val="22"/>
          <w:lang w:eastAsia="x-none"/>
        </w:rPr>
      </w:pPr>
      <w:r w:rsidRPr="0077487F">
        <w:rPr>
          <w:sz w:val="22"/>
          <w:szCs w:val="22"/>
          <w:lang w:eastAsia="x-none"/>
        </w:rPr>
        <w:t>11.</w:t>
      </w:r>
      <w:r>
        <w:rPr>
          <w:sz w:val="22"/>
          <w:szCs w:val="22"/>
          <w:lang w:eastAsia="x-none"/>
        </w:rPr>
        <w:t>5</w:t>
      </w:r>
      <w:r w:rsidRPr="0077487F">
        <w:rPr>
          <w:sz w:val="22"/>
          <w:szCs w:val="22"/>
          <w:lang w:eastAsia="x-none"/>
        </w:rPr>
        <w:t>.1</w:t>
      </w:r>
      <w:r w:rsidRPr="0077487F">
        <w:rPr>
          <w:sz w:val="22"/>
          <w:szCs w:val="22"/>
          <w:lang w:eastAsia="x-none"/>
        </w:rPr>
        <w:tab/>
        <w:t>Requirements for BS type 1-O</w:t>
      </w:r>
    </w:p>
    <w:p w14:paraId="62F9ADAD" w14:textId="3B8EC8FB" w:rsidR="0077487F" w:rsidRPr="0077487F" w:rsidRDefault="0077487F" w:rsidP="0077487F">
      <w:pPr>
        <w:rPr>
          <w:sz w:val="22"/>
          <w:szCs w:val="22"/>
          <w:lang w:eastAsia="x-none"/>
        </w:rPr>
      </w:pPr>
      <w:r w:rsidRPr="0077487F">
        <w:rPr>
          <w:sz w:val="22"/>
          <w:szCs w:val="22"/>
          <w:lang w:eastAsia="x-none"/>
        </w:rPr>
        <w:t>11.</w:t>
      </w:r>
      <w:r>
        <w:rPr>
          <w:sz w:val="22"/>
          <w:szCs w:val="22"/>
          <w:lang w:eastAsia="x-none"/>
        </w:rPr>
        <w:t>5</w:t>
      </w:r>
      <w:r w:rsidRPr="0077487F">
        <w:rPr>
          <w:sz w:val="22"/>
          <w:szCs w:val="22"/>
          <w:lang w:eastAsia="x-none"/>
        </w:rPr>
        <w:t>.1.1</w:t>
      </w:r>
      <w:r w:rsidRPr="0077487F">
        <w:rPr>
          <w:sz w:val="22"/>
          <w:szCs w:val="22"/>
          <w:lang w:eastAsia="x-none"/>
        </w:rPr>
        <w:tab/>
      </w:r>
      <w:r>
        <w:rPr>
          <w:sz w:val="22"/>
          <w:szCs w:val="22"/>
          <w:lang w:eastAsia="x-none"/>
        </w:rPr>
        <w:t xml:space="preserve">SRS </w:t>
      </w:r>
      <w:r w:rsidRPr="0077487F">
        <w:rPr>
          <w:sz w:val="22"/>
          <w:szCs w:val="22"/>
          <w:lang w:eastAsia="x-none"/>
        </w:rPr>
        <w:t>False alarm probability</w:t>
      </w:r>
    </w:p>
    <w:p w14:paraId="2D14A6E3" w14:textId="5DD3063B" w:rsidR="0077487F" w:rsidRDefault="0077487F" w:rsidP="0077487F">
      <w:pPr>
        <w:rPr>
          <w:sz w:val="22"/>
          <w:szCs w:val="22"/>
          <w:lang w:eastAsia="x-none"/>
        </w:rPr>
      </w:pPr>
      <w:r w:rsidRPr="0077487F">
        <w:rPr>
          <w:sz w:val="22"/>
          <w:szCs w:val="22"/>
          <w:lang w:eastAsia="x-none"/>
        </w:rPr>
        <w:t>Apply the requirements defined in subclause 8.</w:t>
      </w:r>
      <w:r>
        <w:rPr>
          <w:sz w:val="22"/>
          <w:szCs w:val="22"/>
          <w:lang w:eastAsia="x-none"/>
        </w:rPr>
        <w:t>5</w:t>
      </w:r>
      <w:r w:rsidRPr="0077487F">
        <w:rPr>
          <w:sz w:val="22"/>
          <w:szCs w:val="22"/>
          <w:lang w:eastAsia="x-none"/>
        </w:rPr>
        <w:t>.1 for 2Rx.</w:t>
      </w:r>
    </w:p>
    <w:p w14:paraId="7E1AFF74" w14:textId="77777777" w:rsidR="0077487F" w:rsidRDefault="0077487F" w:rsidP="00CE3899">
      <w:pPr>
        <w:rPr>
          <w:sz w:val="22"/>
          <w:szCs w:val="22"/>
          <w:lang w:eastAsia="x-none"/>
        </w:rPr>
      </w:pPr>
    </w:p>
    <w:p w14:paraId="20D726B1" w14:textId="67D614F5" w:rsidR="00EB133D" w:rsidRPr="000E6080" w:rsidRDefault="0077487F" w:rsidP="0077487F">
      <w:pPr>
        <w:pStyle w:val="berschrift2"/>
        <w:ind w:left="576"/>
        <w:rPr>
          <w:lang w:val="en-US"/>
        </w:rPr>
      </w:pPr>
      <w:r w:rsidRPr="000E6080">
        <w:rPr>
          <w:lang w:val="en-US"/>
        </w:rPr>
        <w:t>Conclusion</w:t>
      </w:r>
    </w:p>
    <w:p w14:paraId="1AEED871" w14:textId="103DD403" w:rsidR="0077487F" w:rsidRDefault="004D1DB8" w:rsidP="00CE3899">
      <w:pPr>
        <w:rPr>
          <w:sz w:val="22"/>
          <w:szCs w:val="22"/>
          <w:lang w:eastAsia="x-none"/>
        </w:rPr>
      </w:pPr>
      <w:r w:rsidRPr="004D1DB8">
        <w:rPr>
          <w:sz w:val="22"/>
          <w:szCs w:val="22"/>
          <w:lang w:eastAsia="x-none"/>
        </w:rPr>
        <w:t xml:space="preserve">The Positioning is a function that should work independently of the configuration of the </w:t>
      </w:r>
      <w:r>
        <w:rPr>
          <w:sz w:val="22"/>
          <w:szCs w:val="22"/>
          <w:lang w:eastAsia="x-none"/>
        </w:rPr>
        <w:t>BS</w:t>
      </w:r>
      <w:r w:rsidRPr="004D1DB8">
        <w:rPr>
          <w:sz w:val="22"/>
          <w:szCs w:val="22"/>
          <w:lang w:eastAsia="x-none"/>
        </w:rPr>
        <w:t xml:space="preserve">. </w:t>
      </w:r>
      <w:r>
        <w:rPr>
          <w:sz w:val="22"/>
          <w:szCs w:val="22"/>
          <w:lang w:eastAsia="x-none"/>
        </w:rPr>
        <w:t>I</w:t>
      </w:r>
      <w:r w:rsidRPr="004D1DB8">
        <w:rPr>
          <w:sz w:val="22"/>
          <w:szCs w:val="22"/>
          <w:lang w:eastAsia="x-none"/>
        </w:rPr>
        <w:t xml:space="preserve">t should work under all configurations used for data transfer. </w:t>
      </w:r>
      <w:r>
        <w:rPr>
          <w:sz w:val="22"/>
          <w:szCs w:val="22"/>
          <w:lang w:eastAsia="x-none"/>
        </w:rPr>
        <w:t>T</w:t>
      </w:r>
      <w:r w:rsidRPr="004D1DB8">
        <w:rPr>
          <w:sz w:val="22"/>
          <w:szCs w:val="22"/>
          <w:lang w:eastAsia="x-none"/>
        </w:rPr>
        <w:t xml:space="preserve">ime </w:t>
      </w:r>
      <w:r>
        <w:rPr>
          <w:sz w:val="22"/>
          <w:szCs w:val="22"/>
          <w:lang w:eastAsia="x-none"/>
        </w:rPr>
        <w:t>m</w:t>
      </w:r>
      <w:r w:rsidRPr="004D1DB8">
        <w:rPr>
          <w:sz w:val="22"/>
          <w:szCs w:val="22"/>
          <w:lang w:eastAsia="x-none"/>
        </w:rPr>
        <w:t>easur</w:t>
      </w:r>
      <w:r>
        <w:rPr>
          <w:sz w:val="22"/>
          <w:szCs w:val="22"/>
          <w:lang w:eastAsia="x-none"/>
        </w:rPr>
        <w:t>ements are</w:t>
      </w:r>
      <w:r w:rsidRPr="004D1DB8">
        <w:rPr>
          <w:sz w:val="22"/>
          <w:szCs w:val="22"/>
          <w:lang w:eastAsia="x-none"/>
        </w:rPr>
        <w:t xml:space="preserve"> much more complex</w:t>
      </w:r>
      <w:r>
        <w:rPr>
          <w:sz w:val="22"/>
          <w:szCs w:val="22"/>
          <w:lang w:eastAsia="x-none"/>
        </w:rPr>
        <w:t xml:space="preserve"> for test</w:t>
      </w:r>
      <w:r w:rsidRPr="004D1DB8">
        <w:rPr>
          <w:sz w:val="22"/>
          <w:szCs w:val="22"/>
          <w:lang w:eastAsia="x-none"/>
        </w:rPr>
        <w:t xml:space="preserve"> than </w:t>
      </w:r>
      <w:r>
        <w:rPr>
          <w:sz w:val="22"/>
          <w:szCs w:val="22"/>
          <w:lang w:eastAsia="x-none"/>
        </w:rPr>
        <w:t xml:space="preserve">simple </w:t>
      </w:r>
      <w:r w:rsidRPr="004D1DB8">
        <w:rPr>
          <w:sz w:val="22"/>
          <w:szCs w:val="22"/>
          <w:lang w:eastAsia="x-none"/>
        </w:rPr>
        <w:t>signal</w:t>
      </w:r>
      <w:r>
        <w:rPr>
          <w:sz w:val="22"/>
          <w:szCs w:val="22"/>
          <w:lang w:eastAsia="x-none"/>
        </w:rPr>
        <w:t>s</w:t>
      </w:r>
      <w:r w:rsidRPr="004D1DB8">
        <w:rPr>
          <w:sz w:val="22"/>
          <w:szCs w:val="22"/>
          <w:lang w:eastAsia="x-none"/>
        </w:rPr>
        <w:t xml:space="preserve"> detecting. </w:t>
      </w:r>
      <w:r w:rsidR="004F00A5" w:rsidRPr="004D1DB8">
        <w:rPr>
          <w:sz w:val="22"/>
          <w:szCs w:val="22"/>
          <w:lang w:eastAsia="x-none"/>
        </w:rPr>
        <w:t>Therefore,</w:t>
      </w:r>
      <w:r w:rsidRPr="004D1DB8">
        <w:rPr>
          <w:sz w:val="22"/>
          <w:szCs w:val="22"/>
          <w:lang w:eastAsia="x-none"/>
        </w:rPr>
        <w:t xml:space="preserve"> it is proposed to subdivide the requirements.</w:t>
      </w:r>
      <w:r>
        <w:rPr>
          <w:sz w:val="22"/>
          <w:szCs w:val="22"/>
          <w:lang w:eastAsia="x-none"/>
        </w:rPr>
        <w:t xml:space="preserve"> </w:t>
      </w:r>
    </w:p>
    <w:p w14:paraId="3A1B5CC1" w14:textId="747A4FE6" w:rsidR="0077487F" w:rsidRPr="004D1DB8" w:rsidRDefault="0077487F" w:rsidP="00CE3899">
      <w:pPr>
        <w:rPr>
          <w:b/>
          <w:bCs/>
          <w:sz w:val="22"/>
          <w:szCs w:val="22"/>
          <w:lang w:eastAsia="x-none"/>
        </w:rPr>
      </w:pPr>
      <w:r w:rsidRPr="004D1DB8">
        <w:rPr>
          <w:b/>
          <w:bCs/>
          <w:sz w:val="22"/>
          <w:szCs w:val="22"/>
          <w:lang w:eastAsia="x-none"/>
        </w:rPr>
        <w:t>Proposal</w:t>
      </w:r>
      <w:r w:rsidR="004D1DB8" w:rsidRPr="004D1DB8">
        <w:rPr>
          <w:b/>
          <w:bCs/>
          <w:sz w:val="22"/>
          <w:szCs w:val="22"/>
          <w:lang w:eastAsia="x-none"/>
        </w:rPr>
        <w:t xml:space="preserve"> </w:t>
      </w:r>
      <w:r w:rsidR="004F00A5">
        <w:rPr>
          <w:b/>
          <w:bCs/>
          <w:sz w:val="22"/>
          <w:szCs w:val="22"/>
          <w:lang w:eastAsia="x-none"/>
        </w:rPr>
        <w:t>7</w:t>
      </w:r>
      <w:r w:rsidRPr="004D1DB8">
        <w:rPr>
          <w:b/>
          <w:bCs/>
          <w:sz w:val="22"/>
          <w:szCs w:val="22"/>
          <w:lang w:eastAsia="x-none"/>
        </w:rPr>
        <w:t xml:space="preserve">: </w:t>
      </w:r>
      <w:r w:rsidR="004D1DB8" w:rsidRPr="004D1DB8">
        <w:rPr>
          <w:b/>
          <w:bCs/>
          <w:sz w:val="22"/>
          <w:szCs w:val="22"/>
          <w:lang w:eastAsia="x-none"/>
        </w:rPr>
        <w:t>Divide the requirements for the Rx-Tx timing measurements in a PRS/SRS detection requirement (38.104) and timing requirements (38.133).</w:t>
      </w:r>
    </w:p>
    <w:p w14:paraId="45DB0374" w14:textId="0D26BDA6" w:rsidR="00EB133D" w:rsidRDefault="00EB133D" w:rsidP="00CE3899">
      <w:pPr>
        <w:rPr>
          <w:sz w:val="22"/>
          <w:szCs w:val="22"/>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2D385AB9" w14:textId="77777777" w:rsidR="00514891" w:rsidRDefault="00514891" w:rsidP="00514891">
      <w:pPr>
        <w:rPr>
          <w:sz w:val="22"/>
          <w:szCs w:val="22"/>
          <w:lang w:eastAsia="x-none"/>
        </w:rPr>
      </w:pPr>
      <w:bookmarkStart w:id="4" w:name="_Hlk47710385"/>
    </w:p>
    <w:p w14:paraId="565DBF5F" w14:textId="206DBEAB" w:rsidR="00514891" w:rsidRDefault="00514891" w:rsidP="00514891">
      <w:pPr>
        <w:rPr>
          <w:b/>
          <w:bCs/>
          <w:sz w:val="22"/>
          <w:szCs w:val="22"/>
        </w:rPr>
      </w:pPr>
      <w:r w:rsidRPr="00AD6440">
        <w:rPr>
          <w:b/>
          <w:bCs/>
          <w:sz w:val="22"/>
          <w:szCs w:val="22"/>
        </w:rPr>
        <w:t>Proposa</w:t>
      </w:r>
      <w:r>
        <w:rPr>
          <w:b/>
          <w:bCs/>
          <w:sz w:val="22"/>
          <w:szCs w:val="22"/>
        </w:rPr>
        <w:t>l 1</w:t>
      </w:r>
      <w:r w:rsidRPr="00AD6440">
        <w:rPr>
          <w:b/>
          <w:bCs/>
          <w:sz w:val="22"/>
          <w:szCs w:val="22"/>
        </w:rPr>
        <w:t xml:space="preserve">: </w:t>
      </w:r>
      <w:r>
        <w:rPr>
          <w:b/>
          <w:bCs/>
          <w:sz w:val="22"/>
          <w:szCs w:val="22"/>
        </w:rPr>
        <w:tab/>
      </w:r>
      <w:r w:rsidRPr="00AD6440">
        <w:rPr>
          <w:b/>
          <w:bCs/>
          <w:sz w:val="22"/>
          <w:szCs w:val="22"/>
        </w:rPr>
        <w:t xml:space="preserve">Define accuracy </w:t>
      </w:r>
      <w:r>
        <w:rPr>
          <w:b/>
          <w:bCs/>
          <w:sz w:val="22"/>
          <w:szCs w:val="22"/>
        </w:rPr>
        <w:t xml:space="preserve">only </w:t>
      </w:r>
      <w:r w:rsidRPr="00AD6440">
        <w:rPr>
          <w:b/>
          <w:bCs/>
          <w:sz w:val="22"/>
          <w:szCs w:val="22"/>
        </w:rPr>
        <w:t xml:space="preserve">for SRS-RSRP and </w:t>
      </w:r>
      <w:proofErr w:type="spellStart"/>
      <w:r w:rsidRPr="00AD6440">
        <w:rPr>
          <w:b/>
          <w:bCs/>
          <w:sz w:val="22"/>
          <w:szCs w:val="22"/>
        </w:rPr>
        <w:t>gNB</w:t>
      </w:r>
      <w:proofErr w:type="spellEnd"/>
      <w:r w:rsidRPr="00AD6440">
        <w:rPr>
          <w:b/>
          <w:bCs/>
          <w:sz w:val="22"/>
          <w:szCs w:val="22"/>
        </w:rPr>
        <w:t xml:space="preserve"> Rx-Tx time difference</w:t>
      </w:r>
      <w:r>
        <w:rPr>
          <w:b/>
          <w:bCs/>
          <w:sz w:val="22"/>
          <w:szCs w:val="22"/>
        </w:rPr>
        <w:t xml:space="preserve"> (Option 1)</w:t>
      </w:r>
      <w:r w:rsidRPr="00AD6440">
        <w:rPr>
          <w:b/>
          <w:bCs/>
          <w:sz w:val="22"/>
          <w:szCs w:val="22"/>
        </w:rPr>
        <w:t xml:space="preserve">. </w:t>
      </w:r>
    </w:p>
    <w:p w14:paraId="5C05AB35" w14:textId="6085EC74" w:rsidR="00514891" w:rsidRDefault="00514891" w:rsidP="00514891">
      <w:pPr>
        <w:rPr>
          <w:b/>
          <w:bCs/>
          <w:sz w:val="22"/>
          <w:szCs w:val="22"/>
        </w:rPr>
      </w:pPr>
      <w:r w:rsidRPr="00AD6440">
        <w:rPr>
          <w:b/>
          <w:bCs/>
          <w:sz w:val="22"/>
          <w:szCs w:val="22"/>
        </w:rPr>
        <w:t>Proposa</w:t>
      </w:r>
      <w:r>
        <w:rPr>
          <w:b/>
          <w:bCs/>
          <w:sz w:val="22"/>
          <w:szCs w:val="22"/>
        </w:rPr>
        <w:t>l 2</w:t>
      </w:r>
      <w:r w:rsidRPr="00AD6440">
        <w:rPr>
          <w:b/>
          <w:bCs/>
          <w:sz w:val="22"/>
          <w:szCs w:val="22"/>
        </w:rPr>
        <w:t xml:space="preserve">: </w:t>
      </w:r>
      <w:r>
        <w:rPr>
          <w:b/>
          <w:bCs/>
          <w:sz w:val="22"/>
          <w:szCs w:val="22"/>
        </w:rPr>
        <w:tab/>
      </w:r>
      <w:r w:rsidRPr="00B83AAE">
        <w:rPr>
          <w:b/>
          <w:bCs/>
          <w:sz w:val="22"/>
          <w:szCs w:val="22"/>
        </w:rPr>
        <w:t xml:space="preserve">Optional for </w:t>
      </w:r>
      <w:proofErr w:type="spellStart"/>
      <w:r w:rsidRPr="00B83AAE">
        <w:rPr>
          <w:b/>
          <w:bCs/>
          <w:sz w:val="22"/>
          <w:szCs w:val="22"/>
        </w:rPr>
        <w:t>gNB</w:t>
      </w:r>
      <w:proofErr w:type="spellEnd"/>
      <w:r w:rsidRPr="00B83AAE">
        <w:rPr>
          <w:b/>
          <w:bCs/>
          <w:sz w:val="22"/>
          <w:szCs w:val="22"/>
        </w:rPr>
        <w:t xml:space="preserve"> to meet accuracy for supported positioning measurement </w:t>
      </w:r>
      <w:r>
        <w:rPr>
          <w:b/>
          <w:bCs/>
          <w:sz w:val="22"/>
          <w:szCs w:val="22"/>
        </w:rPr>
        <w:t>(Option 2)</w:t>
      </w:r>
      <w:r w:rsidRPr="00AD6440">
        <w:rPr>
          <w:b/>
          <w:bCs/>
          <w:sz w:val="22"/>
          <w:szCs w:val="22"/>
        </w:rPr>
        <w:t xml:space="preserve">. </w:t>
      </w:r>
    </w:p>
    <w:p w14:paraId="487CA167" w14:textId="7048BC84" w:rsidR="00514891" w:rsidRDefault="00514891" w:rsidP="00514891">
      <w:pPr>
        <w:rPr>
          <w:b/>
          <w:bCs/>
          <w:sz w:val="22"/>
          <w:szCs w:val="22"/>
        </w:rPr>
      </w:pPr>
      <w:r>
        <w:rPr>
          <w:b/>
          <w:bCs/>
          <w:sz w:val="22"/>
          <w:szCs w:val="22"/>
        </w:rPr>
        <w:t xml:space="preserve">Proposal 3: </w:t>
      </w:r>
      <w:r w:rsidRPr="001F6954">
        <w:rPr>
          <w:b/>
          <w:bCs/>
          <w:sz w:val="22"/>
          <w:szCs w:val="22"/>
        </w:rPr>
        <w:t xml:space="preserve">Separate side conditions to meet accuracy for UE in serving and for UE in </w:t>
      </w:r>
      <w:proofErr w:type="spellStart"/>
      <w:r w:rsidRPr="001F6954">
        <w:rPr>
          <w:b/>
          <w:bCs/>
          <w:sz w:val="22"/>
          <w:szCs w:val="22"/>
        </w:rPr>
        <w:t>neighbour</w:t>
      </w:r>
      <w:proofErr w:type="spellEnd"/>
      <w:r w:rsidRPr="001F6954">
        <w:rPr>
          <w:b/>
          <w:bCs/>
          <w:sz w:val="22"/>
          <w:szCs w:val="22"/>
        </w:rPr>
        <w:t xml:space="preserve"> cells</w:t>
      </w:r>
      <w:r>
        <w:rPr>
          <w:b/>
          <w:bCs/>
          <w:sz w:val="22"/>
          <w:szCs w:val="22"/>
        </w:rPr>
        <w:t xml:space="preserve"> (Option 2).</w:t>
      </w:r>
    </w:p>
    <w:p w14:paraId="3621F088" w14:textId="77777777" w:rsidR="00514891" w:rsidRDefault="00514891" w:rsidP="00514891">
      <w:pPr>
        <w:rPr>
          <w:b/>
          <w:bCs/>
          <w:sz w:val="22"/>
          <w:szCs w:val="22"/>
        </w:rPr>
      </w:pPr>
      <w:r w:rsidRPr="00AD6440">
        <w:rPr>
          <w:b/>
          <w:bCs/>
          <w:sz w:val="22"/>
          <w:szCs w:val="22"/>
        </w:rPr>
        <w:t>Proposa</w:t>
      </w:r>
      <w:r>
        <w:rPr>
          <w:b/>
          <w:bCs/>
          <w:sz w:val="22"/>
          <w:szCs w:val="22"/>
        </w:rPr>
        <w:t>l 4</w:t>
      </w:r>
      <w:r w:rsidRPr="00AD6440">
        <w:rPr>
          <w:b/>
          <w:bCs/>
          <w:sz w:val="22"/>
          <w:szCs w:val="22"/>
        </w:rPr>
        <w:t xml:space="preserve">: </w:t>
      </w:r>
      <w:r>
        <w:rPr>
          <w:b/>
          <w:bCs/>
          <w:sz w:val="22"/>
          <w:szCs w:val="22"/>
        </w:rPr>
        <w:tab/>
      </w:r>
      <w:r w:rsidRPr="001F6954">
        <w:rPr>
          <w:b/>
          <w:bCs/>
          <w:sz w:val="22"/>
          <w:szCs w:val="22"/>
        </w:rPr>
        <w:t>Side conditions derived from system simulations</w:t>
      </w:r>
      <w:r>
        <w:rPr>
          <w:b/>
          <w:bCs/>
          <w:sz w:val="22"/>
          <w:szCs w:val="22"/>
        </w:rPr>
        <w:t xml:space="preserve"> (Option 2).</w:t>
      </w:r>
    </w:p>
    <w:p w14:paraId="0147BE04" w14:textId="38514465" w:rsidR="00514891" w:rsidRDefault="00514891" w:rsidP="00514891">
      <w:pPr>
        <w:rPr>
          <w:b/>
          <w:bCs/>
          <w:sz w:val="22"/>
          <w:szCs w:val="22"/>
        </w:rPr>
      </w:pPr>
      <w:r w:rsidRPr="00AD6440">
        <w:rPr>
          <w:b/>
          <w:bCs/>
          <w:sz w:val="22"/>
          <w:szCs w:val="22"/>
        </w:rPr>
        <w:t>Proposa</w:t>
      </w:r>
      <w:r>
        <w:rPr>
          <w:b/>
          <w:bCs/>
          <w:sz w:val="22"/>
          <w:szCs w:val="22"/>
        </w:rPr>
        <w:t>l 5</w:t>
      </w:r>
      <w:r w:rsidRPr="00AD6440">
        <w:rPr>
          <w:b/>
          <w:bCs/>
          <w:sz w:val="22"/>
          <w:szCs w:val="22"/>
        </w:rPr>
        <w:t xml:space="preserve">: </w:t>
      </w:r>
      <w:r>
        <w:rPr>
          <w:b/>
          <w:bCs/>
          <w:sz w:val="22"/>
          <w:szCs w:val="22"/>
        </w:rPr>
        <w:tab/>
      </w:r>
      <w:r w:rsidRPr="00DB6C11">
        <w:rPr>
          <w:b/>
          <w:bCs/>
          <w:sz w:val="22"/>
          <w:szCs w:val="22"/>
        </w:rPr>
        <w:t xml:space="preserve">Fixed antenna beams are assumed in </w:t>
      </w:r>
      <w:proofErr w:type="spellStart"/>
      <w:r w:rsidRPr="00DB6C11">
        <w:rPr>
          <w:b/>
          <w:bCs/>
          <w:sz w:val="22"/>
          <w:szCs w:val="22"/>
        </w:rPr>
        <w:t>gNB</w:t>
      </w:r>
      <w:proofErr w:type="spellEnd"/>
      <w:r w:rsidRPr="00DB6C11">
        <w:rPr>
          <w:b/>
          <w:bCs/>
          <w:sz w:val="22"/>
          <w:szCs w:val="22"/>
        </w:rPr>
        <w:t xml:space="preserve"> for deriving accuracy</w:t>
      </w:r>
      <w:r w:rsidRPr="00B83AAE">
        <w:rPr>
          <w:b/>
          <w:bCs/>
          <w:sz w:val="22"/>
          <w:szCs w:val="22"/>
        </w:rPr>
        <w:t xml:space="preserve"> </w:t>
      </w:r>
      <w:r>
        <w:rPr>
          <w:b/>
          <w:bCs/>
          <w:sz w:val="22"/>
          <w:szCs w:val="22"/>
        </w:rPr>
        <w:t>(Option 1)</w:t>
      </w:r>
      <w:r w:rsidRPr="00AD6440">
        <w:rPr>
          <w:b/>
          <w:bCs/>
          <w:sz w:val="22"/>
          <w:szCs w:val="22"/>
        </w:rPr>
        <w:t>.</w:t>
      </w:r>
    </w:p>
    <w:p w14:paraId="7C9ACF1F" w14:textId="77777777" w:rsidR="00514891" w:rsidRPr="00DB6C11" w:rsidRDefault="00514891" w:rsidP="00514891">
      <w:pPr>
        <w:rPr>
          <w:b/>
          <w:bCs/>
          <w:sz w:val="22"/>
          <w:szCs w:val="22"/>
        </w:rPr>
      </w:pPr>
      <w:r w:rsidRPr="00AD6440">
        <w:rPr>
          <w:b/>
          <w:bCs/>
          <w:sz w:val="22"/>
          <w:szCs w:val="22"/>
        </w:rPr>
        <w:t>Proposa</w:t>
      </w:r>
      <w:r>
        <w:rPr>
          <w:b/>
          <w:bCs/>
          <w:sz w:val="22"/>
          <w:szCs w:val="22"/>
        </w:rPr>
        <w:t>l 6</w:t>
      </w:r>
      <w:r w:rsidRPr="00AD6440">
        <w:rPr>
          <w:b/>
          <w:bCs/>
          <w:sz w:val="22"/>
          <w:szCs w:val="22"/>
        </w:rPr>
        <w:t xml:space="preserve">: </w:t>
      </w:r>
      <w:r w:rsidRPr="00451011">
        <w:rPr>
          <w:b/>
          <w:bCs/>
          <w:sz w:val="22"/>
          <w:szCs w:val="22"/>
        </w:rPr>
        <w:t>Accuracy is defined and met for subset of SRS configurations</w:t>
      </w:r>
      <w:r>
        <w:rPr>
          <w:b/>
          <w:bCs/>
          <w:sz w:val="22"/>
          <w:szCs w:val="22"/>
        </w:rPr>
        <w:t xml:space="preserve"> (Option 2)</w:t>
      </w:r>
      <w:r w:rsidRPr="00AD6440">
        <w:rPr>
          <w:b/>
          <w:bCs/>
          <w:sz w:val="22"/>
          <w:szCs w:val="22"/>
        </w:rPr>
        <w:t>.</w:t>
      </w:r>
    </w:p>
    <w:p w14:paraId="52564174" w14:textId="3A150677" w:rsidR="00693DE5" w:rsidRDefault="00693DE5" w:rsidP="00693DE5">
      <w:pPr>
        <w:rPr>
          <w:b/>
          <w:bCs/>
          <w:sz w:val="22"/>
          <w:szCs w:val="22"/>
          <w:lang w:eastAsia="x-none"/>
        </w:rPr>
      </w:pPr>
      <w:r w:rsidRPr="004D1DB8">
        <w:rPr>
          <w:b/>
          <w:bCs/>
          <w:sz w:val="22"/>
          <w:szCs w:val="22"/>
          <w:lang w:eastAsia="x-none"/>
        </w:rPr>
        <w:t xml:space="preserve">Proposal </w:t>
      </w:r>
      <w:r w:rsidR="00C76DAE">
        <w:rPr>
          <w:b/>
          <w:bCs/>
          <w:sz w:val="22"/>
          <w:szCs w:val="22"/>
          <w:lang w:eastAsia="x-none"/>
        </w:rPr>
        <w:t>7</w:t>
      </w:r>
      <w:r w:rsidRPr="004D1DB8">
        <w:rPr>
          <w:b/>
          <w:bCs/>
          <w:sz w:val="22"/>
          <w:szCs w:val="22"/>
          <w:lang w:eastAsia="x-none"/>
        </w:rPr>
        <w:t>:</w:t>
      </w:r>
      <w:bookmarkEnd w:id="4"/>
      <w:r w:rsidR="004F00A5">
        <w:rPr>
          <w:b/>
          <w:bCs/>
          <w:sz w:val="22"/>
          <w:szCs w:val="22"/>
          <w:lang w:eastAsia="x-none"/>
        </w:rPr>
        <w:tab/>
      </w:r>
      <w:r w:rsidRPr="004D1DB8">
        <w:rPr>
          <w:b/>
          <w:bCs/>
          <w:sz w:val="22"/>
          <w:szCs w:val="22"/>
          <w:lang w:eastAsia="x-none"/>
        </w:rPr>
        <w:t>Divide the requirements for the Rx-Tx timing measurements in a PRS/SRS detection requirement (38.104) and timing requirements (38.133).</w:t>
      </w:r>
    </w:p>
    <w:p w14:paraId="40D8C099" w14:textId="77777777" w:rsidR="00DF469E" w:rsidRPr="00C9264A" w:rsidRDefault="00DF469E" w:rsidP="00C9264A">
      <w:pPr>
        <w:rPr>
          <w:lang w:eastAsia="x-none"/>
        </w:rPr>
      </w:pPr>
    </w:p>
    <w:p w14:paraId="01241A7E" w14:textId="77777777" w:rsidR="001A4F60" w:rsidRDefault="004A5651" w:rsidP="0085456A">
      <w:pPr>
        <w:pStyle w:val="berschrift1"/>
        <w:ind w:right="72"/>
      </w:pPr>
      <w:r>
        <w:rPr>
          <w:lang w:val="sv-SE"/>
        </w:rPr>
        <w:t>References</w:t>
      </w:r>
    </w:p>
    <w:p w14:paraId="6118FCC2" w14:textId="5A08D8B0" w:rsidR="00635945" w:rsidRDefault="004A5651" w:rsidP="00A37C3D">
      <w:pPr>
        <w:spacing w:after="60"/>
        <w:ind w:right="74"/>
      </w:pPr>
      <w:r w:rsidRPr="008F7444">
        <w:t>[1]</w:t>
      </w:r>
      <w:bookmarkEnd w:id="2"/>
      <w:bookmarkEnd w:id="3"/>
      <w:r w:rsidR="00E64EB4">
        <w:tab/>
      </w:r>
      <w:r w:rsidR="00E64EB4">
        <w:tab/>
      </w:r>
      <w:r w:rsidR="00A61266" w:rsidRPr="00A61266">
        <w:t>R4-2012302</w:t>
      </w:r>
      <w:r w:rsidR="00A61266" w:rsidRPr="00A61266">
        <w:tab/>
        <w:t xml:space="preserve">WF on </w:t>
      </w:r>
      <w:proofErr w:type="spellStart"/>
      <w:r w:rsidR="00A61266" w:rsidRPr="00A61266">
        <w:t>gNB</w:t>
      </w:r>
      <w:proofErr w:type="spellEnd"/>
      <w:r w:rsidR="00A61266" w:rsidRPr="00A61266">
        <w:t xml:space="preserve"> requirements for NR positioning</w:t>
      </w:r>
      <w:r w:rsidR="00514891">
        <w:t>.</w:t>
      </w:r>
    </w:p>
    <w:p w14:paraId="6713A0E5" w14:textId="379DCE39" w:rsidR="007C01D6" w:rsidRPr="008B0E81" w:rsidRDefault="007C01D6" w:rsidP="00A37C3D">
      <w:pPr>
        <w:spacing w:after="60"/>
        <w:ind w:right="74"/>
      </w:pP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A34DB" w14:textId="77777777" w:rsidR="00424E4B" w:rsidRDefault="00424E4B">
      <w:r>
        <w:separator/>
      </w:r>
    </w:p>
  </w:endnote>
  <w:endnote w:type="continuationSeparator" w:id="0">
    <w:p w14:paraId="4BBE45B5" w14:textId="77777777" w:rsidR="00424E4B" w:rsidRDefault="0042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8CF53" w14:textId="77777777" w:rsidR="00424E4B" w:rsidRDefault="00424E4B">
      <w:r>
        <w:separator/>
      </w:r>
    </w:p>
  </w:footnote>
  <w:footnote w:type="continuationSeparator" w:id="0">
    <w:p w14:paraId="5AA8B2DC" w14:textId="77777777" w:rsidR="00424E4B" w:rsidRDefault="00424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3706743"/>
    <w:multiLevelType w:val="hybridMultilevel"/>
    <w:tmpl w:val="8006F984"/>
    <w:lvl w:ilvl="0" w:tplc="89527246">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9310F9"/>
    <w:multiLevelType w:val="hybridMultilevel"/>
    <w:tmpl w:val="952AD3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8E4FC0"/>
    <w:multiLevelType w:val="hybridMultilevel"/>
    <w:tmpl w:val="D5522B2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7" w15:restartNumberingAfterBreak="0">
    <w:nsid w:val="74B7514D"/>
    <w:multiLevelType w:val="hybridMultilevel"/>
    <w:tmpl w:val="22FEE7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8"/>
  </w:num>
  <w:num w:numId="3">
    <w:abstractNumId w:val="16"/>
  </w:num>
  <w:num w:numId="4">
    <w:abstractNumId w:val="12"/>
  </w:num>
  <w:num w:numId="5">
    <w:abstractNumId w:val="14"/>
  </w:num>
  <w:num w:numId="6">
    <w:abstractNumId w:val="2"/>
  </w:num>
  <w:num w:numId="7">
    <w:abstractNumId w:val="1"/>
  </w:num>
  <w:num w:numId="8">
    <w:abstractNumId w:val="19"/>
  </w:num>
  <w:num w:numId="9">
    <w:abstractNumId w:val="8"/>
  </w:num>
  <w:num w:numId="10">
    <w:abstractNumId w:val="9"/>
  </w:num>
  <w:num w:numId="11">
    <w:abstractNumId w:val="4"/>
  </w:num>
  <w:num w:numId="12">
    <w:abstractNumId w:val="13"/>
  </w:num>
  <w:num w:numId="13">
    <w:abstractNumId w:val="16"/>
  </w:num>
  <w:num w:numId="14">
    <w:abstractNumId w:val="16"/>
  </w:num>
  <w:num w:numId="15">
    <w:abstractNumId w:val="16"/>
  </w:num>
  <w:num w:numId="16">
    <w:abstractNumId w:val="16"/>
  </w:num>
  <w:num w:numId="17">
    <w:abstractNumId w:val="7"/>
  </w:num>
  <w:num w:numId="18">
    <w:abstractNumId w:val="16"/>
  </w:num>
  <w:num w:numId="19">
    <w:abstractNumId w:val="3"/>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0"/>
  </w:num>
  <w:num w:numId="27">
    <w:abstractNumId w:val="16"/>
  </w:num>
  <w:num w:numId="28">
    <w:abstractNumId w:val="5"/>
  </w:num>
  <w:num w:numId="29">
    <w:abstractNumId w:val="11"/>
  </w:num>
  <w:num w:numId="30">
    <w:abstractNumId w:val="10"/>
  </w:num>
  <w:num w:numId="31">
    <w:abstractNumId w:val="6"/>
  </w:num>
  <w:num w:numId="32">
    <w:abstractNumId w:val="17"/>
  </w:num>
  <w:num w:numId="33">
    <w:abstractNumId w:val="16"/>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1D5"/>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273"/>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C5C"/>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3D7"/>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080"/>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70E"/>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BF4"/>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AF9"/>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351"/>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54"/>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18"/>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88E"/>
    <w:rsid w:val="002D49FE"/>
    <w:rsid w:val="002D50FC"/>
    <w:rsid w:val="002D5CCC"/>
    <w:rsid w:val="002D6147"/>
    <w:rsid w:val="002D682B"/>
    <w:rsid w:val="002D6EE7"/>
    <w:rsid w:val="002D74BB"/>
    <w:rsid w:val="002D7C1B"/>
    <w:rsid w:val="002E00B8"/>
    <w:rsid w:val="002E05A3"/>
    <w:rsid w:val="002E05C8"/>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5CF4"/>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E4B"/>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5A6C"/>
    <w:rsid w:val="004461B6"/>
    <w:rsid w:val="004461B8"/>
    <w:rsid w:val="00446C1F"/>
    <w:rsid w:val="00446E93"/>
    <w:rsid w:val="00447D76"/>
    <w:rsid w:val="00450491"/>
    <w:rsid w:val="00450C4D"/>
    <w:rsid w:val="00450F1E"/>
    <w:rsid w:val="00451011"/>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65D"/>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D28"/>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B6E"/>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1DB8"/>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0A5"/>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891"/>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722"/>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331"/>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DE5"/>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07E4E"/>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3959"/>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87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3F1"/>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5D0E"/>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2639"/>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59C"/>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1266"/>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60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39"/>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5FA3"/>
    <w:rsid w:val="00AD6440"/>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AAE"/>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C4"/>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67B8B"/>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DAE"/>
    <w:rsid w:val="00C76FBB"/>
    <w:rsid w:val="00C7720E"/>
    <w:rsid w:val="00C775E6"/>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42B"/>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11"/>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3B6D"/>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344"/>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3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7F5"/>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1011"/>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017196C-B1C6-4D39-82E4-9DB65D2C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4F94CD1D-5A4A-4068-AECE-F25343C0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7489</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2020-10-23T15:34:00Z</dcterms:created>
  <dcterms:modified xsi:type="dcterms:W3CDTF">2020-10-23T15:34:00Z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